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notes+xml" PartName="/word/footnot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tabs>
          <w:tab w:val="center" w:leader="none" w:pos="68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Vizsgázó neve:………………………..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Subtitle"/>
        <w:spacing w:after="240" w:lineRule="auto"/>
        <w:rPr/>
      </w:pPr>
      <w:r w:rsidDel="00000000" w:rsidR="00000000" w:rsidRPr="00000000">
        <w:rPr>
          <w:rtl w:val="0"/>
        </w:rPr>
        <w:t xml:space="preserve">Szakmai vizsga</w:t>
      </w:r>
    </w:p>
    <w:p w:rsidR="00000000" w:rsidDel="00000000" w:rsidP="00000000" w:rsidRDefault="00000000" w:rsidRPr="00000000" w14:paraId="00000005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Projektfeladat</w:t>
      </w:r>
    </w:p>
    <w:p w:rsidR="00000000" w:rsidDel="00000000" w:rsidP="00000000" w:rsidRDefault="00000000" w:rsidRPr="00000000" w14:paraId="00000006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tabs>
          <w:tab w:val="left" w:leader="none" w:pos="2552"/>
        </w:tabs>
        <w:rPr>
          <w:b w:val="1"/>
        </w:rPr>
      </w:pPr>
      <w:r w:rsidDel="00000000" w:rsidR="00000000" w:rsidRPr="00000000">
        <w:rPr>
          <w:rtl w:val="0"/>
        </w:rPr>
        <w:t xml:space="preserve">Az ágazat megnevezése:</w:t>
        <w:tab/>
      </w:r>
      <w:r w:rsidDel="00000000" w:rsidR="00000000" w:rsidRPr="00000000">
        <w:rPr>
          <w:b w:val="1"/>
          <w:rtl w:val="0"/>
        </w:rPr>
        <w:t xml:space="preserve">Informatika és távközlés</w:t>
      </w:r>
    </w:p>
    <w:p w:rsidR="00000000" w:rsidDel="00000000" w:rsidP="00000000" w:rsidRDefault="00000000" w:rsidRPr="00000000" w14:paraId="00000008">
      <w:pPr>
        <w:tabs>
          <w:tab w:val="left" w:leader="none" w:pos="2552"/>
        </w:tabs>
        <w:rPr>
          <w:b w:val="1"/>
        </w:rPr>
      </w:pPr>
      <w:r w:rsidDel="00000000" w:rsidR="00000000" w:rsidRPr="00000000">
        <w:rPr>
          <w:rtl w:val="0"/>
        </w:rPr>
        <w:t xml:space="preserve">Szakma megnevezése:</w:t>
        <w:tab/>
      </w:r>
      <w:r w:rsidDel="00000000" w:rsidR="00000000" w:rsidRPr="00000000">
        <w:rPr>
          <w:b w:val="1"/>
          <w:rtl w:val="0"/>
        </w:rPr>
        <w:t xml:space="preserve">Szoftverfejlesztő és -tesztelő technikus szakma</w:t>
      </w:r>
    </w:p>
    <w:p w:rsidR="00000000" w:rsidDel="00000000" w:rsidP="00000000" w:rsidRDefault="00000000" w:rsidRPr="00000000" w14:paraId="00000009">
      <w:pPr>
        <w:ind w:left="708" w:firstLine="70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A vizsgatevékenység megnevezése:</w:t>
      </w:r>
    </w:p>
    <w:p w:rsidR="00000000" w:rsidDel="00000000" w:rsidP="00000000" w:rsidRDefault="00000000" w:rsidRPr="00000000" w14:paraId="0000000B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ab/>
        <w:tab/>
        <w:t xml:space="preserve">Asztali- és webes szoftverfejlesztés, adatbázis-kezelés feladatsor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Időtartam: </w:t>
        <w:tab/>
      </w:r>
      <w:r w:rsidDel="00000000" w:rsidR="00000000" w:rsidRPr="00000000">
        <w:rPr>
          <w:b w:val="1"/>
          <w:rtl w:val="0"/>
        </w:rPr>
        <w:t xml:space="preserve">240 perc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A vizsgatevékenység aránya a teljes szakmai vizsgán belül: </w:t>
      </w:r>
    </w:p>
    <w:p w:rsidR="00000000" w:rsidDel="00000000" w:rsidP="00000000" w:rsidRDefault="00000000" w:rsidRPr="00000000" w14:paraId="00000011">
      <w:pPr>
        <w:spacing w:after="360" w:lineRule="auto"/>
        <w:ind w:left="709" w:firstLine="709"/>
        <w:rPr>
          <w:b w:val="1"/>
        </w:rPr>
      </w:pPr>
      <w:r w:rsidDel="00000000" w:rsidR="00000000" w:rsidRPr="00000000">
        <w:rPr>
          <w:b w:val="1"/>
          <w:rtl w:val="0"/>
        </w:rPr>
        <w:t xml:space="preserve">90%</w:t>
      </w:r>
    </w:p>
    <w:p w:rsidR="00000000" w:rsidDel="00000000" w:rsidP="00000000" w:rsidRDefault="00000000" w:rsidRPr="00000000" w14:paraId="00000012">
      <w:pPr>
        <w:spacing w:before="360" w:lineRule="auto"/>
        <w:rPr/>
      </w:pPr>
      <w:r w:rsidDel="00000000" w:rsidR="00000000" w:rsidRPr="00000000">
        <w:rPr>
          <w:rtl w:val="0"/>
        </w:rPr>
        <w:t xml:space="preserve">Jóváhagyta:</w:t>
      </w:r>
    </w:p>
    <w:p w:rsidR="00000000" w:rsidDel="00000000" w:rsidP="00000000" w:rsidRDefault="00000000" w:rsidRPr="00000000" w14:paraId="00000013">
      <w:pPr>
        <w:spacing w:before="360" w:lineRule="auto"/>
        <w:rPr/>
      </w:pPr>
      <w:r w:rsidDel="00000000" w:rsidR="00000000" w:rsidRPr="00000000">
        <w:rPr>
          <w:rtl w:val="0"/>
        </w:rPr>
        <w:t xml:space="preserve">Dátum: 2022. ……………………………</w:t>
      </w:r>
    </w:p>
    <w:p w:rsidR="00000000" w:rsidDel="00000000" w:rsidP="00000000" w:rsidRDefault="00000000" w:rsidRPr="00000000" w14:paraId="00000014">
      <w:pPr>
        <w:spacing w:before="600" w:lineRule="auto"/>
        <w:rPr/>
      </w:pPr>
      <w:r w:rsidDel="00000000" w:rsidR="00000000" w:rsidRPr="00000000">
        <w:rPr>
          <w:rtl w:val="0"/>
        </w:rPr>
        <w:tab/>
        <w:t xml:space="preserve">……………………………..</w:t>
        <w:tab/>
      </w:r>
    </w:p>
    <w:p w:rsidR="00000000" w:rsidDel="00000000" w:rsidP="00000000" w:rsidRDefault="00000000" w:rsidRPr="00000000" w14:paraId="00000015">
      <w:pPr>
        <w:tabs>
          <w:tab w:val="center" w:leader="none" w:pos="2268"/>
          <w:tab w:val="center" w:leader="none" w:pos="6804"/>
        </w:tabs>
        <w:spacing w:after="0" w:lineRule="auto"/>
        <w:rPr>
          <w:color w:val="000000"/>
        </w:rPr>
      </w:pPr>
      <w:r w:rsidDel="00000000" w:rsidR="00000000" w:rsidRPr="00000000">
        <w:rPr>
          <w:rtl w:val="0"/>
        </w:rPr>
        <w:tab/>
        <w:t xml:space="preserve">Módos Gábor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tabs>
          <w:tab w:val="center" w:leader="none" w:pos="2268"/>
          <w:tab w:val="center" w:leader="none" w:pos="6804"/>
        </w:tabs>
        <w:rPr>
          <w:color w:val="000000"/>
          <w:sz w:val="20"/>
          <w:szCs w:val="20"/>
        </w:rPr>
      </w:pPr>
      <w:r w:rsidDel="00000000" w:rsidR="00000000" w:rsidRPr="00000000">
        <w:rPr>
          <w:color w:val="ff0000"/>
          <w:sz w:val="20"/>
          <w:szCs w:val="20"/>
          <w:rtl w:val="0"/>
        </w:rPr>
        <w:tab/>
      </w:r>
      <w:r w:rsidDel="00000000" w:rsidR="00000000" w:rsidRPr="00000000">
        <w:rPr>
          <w:color w:val="000000"/>
          <w:sz w:val="20"/>
          <w:szCs w:val="20"/>
          <w:rtl w:val="0"/>
        </w:rPr>
        <w:t xml:space="preserve">igazgató</w:t>
      </w:r>
    </w:p>
    <w:p w:rsidR="00000000" w:rsidDel="00000000" w:rsidP="00000000" w:rsidRDefault="00000000" w:rsidRPr="00000000" w14:paraId="00000017">
      <w:pPr>
        <w:spacing w:before="48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2022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Vizsgaszervező neve: </w:t>
      </w:r>
    </w:p>
    <w:p w:rsidR="00000000" w:rsidDel="00000000" w:rsidP="00000000" w:rsidRDefault="00000000" w:rsidRPr="00000000" w14:paraId="00000019">
      <w:pPr>
        <w:spacing w:after="360" w:lineRule="auto"/>
        <w:ind w:left="1418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Győri SZC Jedlik Ányos Gépipari és Informatikai Technikum és Kollégium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Vizsga dátuma: </w:t>
      </w:r>
    </w:p>
    <w:p w:rsidR="00000000" w:rsidDel="00000000" w:rsidP="00000000" w:rsidRDefault="00000000" w:rsidRPr="00000000" w14:paraId="0000001B">
      <w:pPr>
        <w:spacing w:after="360" w:lineRule="auto"/>
        <w:ind w:left="709" w:firstLine="709"/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Vizsga helyszíne: </w:t>
      </w:r>
    </w:p>
    <w:p w:rsidR="00000000" w:rsidDel="00000000" w:rsidP="00000000" w:rsidRDefault="00000000" w:rsidRPr="00000000" w14:paraId="0000001D">
      <w:pPr>
        <w:spacing w:after="0" w:lineRule="auto"/>
        <w:ind w:left="1418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Győri SZC Jedlik Ányos Gépipari és Informatikai Technikum és Kollégium</w:t>
      </w:r>
    </w:p>
    <w:p w:rsidR="00000000" w:rsidDel="00000000" w:rsidP="00000000" w:rsidRDefault="00000000" w:rsidRPr="00000000" w14:paraId="0000001E">
      <w:pPr>
        <w:spacing w:after="360" w:lineRule="auto"/>
        <w:ind w:left="1418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9021 Győr, Szent István út 7.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Használható segédeszköz: </w:t>
      </w:r>
    </w:p>
    <w:p w:rsidR="00000000" w:rsidDel="00000000" w:rsidP="00000000" w:rsidRDefault="00000000" w:rsidRPr="00000000" w14:paraId="00000020">
      <w:pPr>
        <w:spacing w:after="360" w:lineRule="auto"/>
        <w:ind w:left="1418" w:firstLine="0"/>
        <w:rPr/>
      </w:pPr>
      <w:r w:rsidDel="00000000" w:rsidR="00000000" w:rsidRPr="00000000">
        <w:rPr>
          <w:rtl w:val="0"/>
        </w:rPr>
        <w:t xml:space="preserve">A gyakorlati vizsgatevékenység során a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  <w:t xml:space="preserve">jelölt, a feladat kidolgozása közben az alábbi eszközöket használhatja: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headerReference r:id="rId8" w:type="default"/>
          <w:pgSz w:h="16838" w:w="11906" w:orient="portrait"/>
          <w:pgMar w:bottom="1417" w:top="1417" w:left="1417" w:right="1417" w:header="708" w:footer="708"/>
          <w:pgNumType w:start="1"/>
        </w:sect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internethasználattal rendelkező asztali számítógép</w:t>
      </w:r>
    </w:p>
    <w:p w:rsidR="00000000" w:rsidDel="00000000" w:rsidP="00000000" w:rsidRDefault="00000000" w:rsidRPr="00000000" w14:paraId="00000022">
      <w:pPr>
        <w:pStyle w:val="Heading1"/>
        <w:numPr>
          <w:ilvl w:val="0"/>
          <w:numId w:val="2"/>
        </w:numPr>
        <w:ind w:left="432" w:hanging="432"/>
        <w:rPr/>
      </w:pPr>
      <w:r w:rsidDel="00000000" w:rsidR="00000000" w:rsidRPr="00000000">
        <w:rPr>
          <w:rtl w:val="0"/>
        </w:rPr>
        <w:t xml:space="preserve">Grafikus és konzolos részt egyaránt tartalmazó asztali alkalmazás fejlesztése</w:t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 következő feladatban egy utazási iroda ajánlataival kapcsolatos szöveges állományok állnak a rendelkezésére, melyekkel programozási feladatokat kell megoldania.</w:t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 feladat megoldása során vegye figyelembe a következőket: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hanging="283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képernyőre írást igénylő részfeladatok eredményének megjelenítése előtt írja a képernyőre a feladat sorszámát (például: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3. feladat: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)!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hanging="283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Az egyes feladatokban a kiírásokat a minta szerint készítse el!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hanging="283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Az ékezetmentes azonosítók és kiírások is elfogadottak.</w:t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spacing w:after="0" w:lineRule="auto"/>
        <w:ind w:left="567" w:hanging="283"/>
        <w:rPr>
          <w:i w:val="1"/>
        </w:rPr>
      </w:pPr>
      <w:r w:rsidDel="00000000" w:rsidR="00000000" w:rsidRPr="00000000">
        <w:rPr>
          <w:i w:val="1"/>
          <w:rtl w:val="0"/>
        </w:rPr>
        <w:t xml:space="preserve">Az azonosítókat kis- és nagybetűkkel is kezdheti.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7" w:right="0" w:hanging="283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program megírásakor az állományban lévő adatok helyes szerkezetét nem kell ellenőriznie, feltételezheti, hogy a rendelkezésre álló adatok a leírtaknak megfelelnek.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567" w:right="0" w:hanging="283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megoldását úgy készítse el, hogy az azonos szerkezetű, de tetszőleges bemeneti adatok mellett is helyes eredményt adjon!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Az adatforrás két formában áll rendelkezésére, amelyek közül egyet kell választania a feladat megoldásához. 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leader="none" w:pos="9072"/>
        </w:tabs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journeys.json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elnevezésű JSON típusú szöveges fájl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leader="none" w:pos="9072"/>
        </w:tabs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journeys.csv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elnevezésű szöveges állomány </w:t>
        <w:br w:type="textWrapping"/>
        <w:t xml:space="preserve">Az állomány első sora a mezőneveket tartalmazza, az adatokat pontosvesszővel választottuk el.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leader="none" w:pos="9072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Mindkét esetben a kapott adatok kódolása UTF-8. Az adatforrásokban a következő adatokat találja meg. Néhány esetben az adatforrás jellege miatt az elnevezések nem pontosan fedik az alábbi lista elemeit, ilyenkor értelemszerűen azonosítsa az adatokat: 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47" w:right="0" w:hanging="36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id: a hirdetés azonosítója, egész szám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3862705</wp:posOffset>
            </wp:positionH>
            <wp:positionV relativeFrom="paragraph">
              <wp:posOffset>47943</wp:posOffset>
            </wp:positionV>
            <wp:extent cx="2180590" cy="1614170"/>
            <wp:effectExtent b="0" l="0" r="0" t="0"/>
            <wp:wrapSquare wrapText="bothSides" distB="0" distT="0" distL="114300" distR="11430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0590" cy="16141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3860800</wp:posOffset>
                </wp:positionH>
                <wp:positionV relativeFrom="paragraph">
                  <wp:posOffset>1701800</wp:posOffset>
                </wp:positionV>
                <wp:extent cx="635" cy="12700"/>
                <wp:effectExtent b="0" l="0" r="0" t="0"/>
                <wp:wrapSquare wrapText="bothSides" distB="0" distT="0" distL="114300" distR="114300"/>
                <wp:docPr id="20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255705" y="3779683"/>
                          <a:ext cx="218059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44546a"/>
                                <w:sz w:val="18"/>
                                <w:vertAlign w:val="baseline"/>
                              </w:rPr>
                              <w:t xml:space="preserve"> SEQ ábra \* ARABIC 1. ábra Osztály diagramok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3860800</wp:posOffset>
                </wp:positionH>
                <wp:positionV relativeFrom="paragraph">
                  <wp:posOffset>1701800</wp:posOffset>
                </wp:positionV>
                <wp:extent cx="635" cy="12700"/>
                <wp:effectExtent b="0" l="0" r="0" t="0"/>
                <wp:wrapSquare wrapText="bothSides" distB="0" distT="0" distL="114300" distR="114300"/>
                <wp:docPr id="20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47" w:right="0" w:hanging="36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vehicleid: a közlekedési eszköz azonosítója, egész szám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47" w:right="0" w:hanging="36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vehicletype: a közlekedési eszköz típusa, szöveges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47" w:right="0" w:hanging="36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country: az utazás célországa, szöveg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47" w:right="0" w:hanging="36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description: az utazás leírása, hosszú szöveg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47" w:right="0" w:hanging="36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departure: az utazás kezdő dátuma, dátum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47" w:right="0" w:hanging="36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capacity: az utazás férőhelyeinek száma, egész szám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947" w:right="0" w:hanging="36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pictureUrl: az utazás hirdetéséhez tartozó képállomány elérési útvonala, szöveg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6" w:lineRule="auto"/>
        <w:ind w:left="426" w:right="0" w:hanging="426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Készítsen konzolos alkalmazást a következő feladatok megoldására, melynek projektjét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Journeys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néven mentse el!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425" w:right="0" w:hanging="425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Készítsen saját osztályokat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JourneyModel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és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VehicleModel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azonosítóval, melynek az adattagjainak azonosítóit és láthatósági szintjét az osztály diagramok szemléltetik! A privát adattagokat egy lakat szimbólum különbözteti meg a publikusaktól. Ékezetes azonosítókat is készíthet, illetve azokat kis- és nagybetűkkel is kezdheti. 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425" w:right="0" w:hanging="425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Készítsen statikus metódust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JourneyModel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osztályhoz az adatforráshoz történő kapcsolódásra, és az adatforrásban levő adatok betöltésére! A metódus neve utaljon az adatforrásból betöltésre (pl.: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LoadFromCsv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). A metódus visszatérési értéke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JourneyModel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osztályból képzett lista legyen! A metódus paramétere a betöltendő fájl neve legyen! 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425" w:right="0" w:hanging="425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Szükség esetén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JourneyModel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osztály adattagjainak beállítását konstruktor segítségével állítsa be! A paraméterben kapott adatok az adatforrásoktól függően változóak lehetnek. 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425" w:right="0" w:hanging="425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Olvassa be a választott adatforrás adatait és tárolja az adatokat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JourneyModel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osztály segítségével egy olyan összetett adatszerkezetben, amely használatával a további feladatok megoldhatók!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425" w:right="0" w:hanging="425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Határozza meg és írja ki a minta szerint a repülővel elérhető utazásokhoz tartozó országok neveit! A legkorábban kezdődő utazást emelje ki a „legkorábbi” szöveggel és a hozzá tartozó dátummal a minta szerint!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425" w:right="0" w:hanging="425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Határozza meg és írja ki a minta szerint, hogy közlekedési eszközönként hány utazást ajánl fel az utazási iroda, és mennyi közlekedési eszközönként a férőhelyek száma! Ha egy ajánlatban a rendelkezésre álló kapacitás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null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vagy üres értékű, akkor a férőhelyek száma helyett írja ki, hogy „önálló szervezés”! Ha több ajánlat is van egy jármű típusra, akkor egyetlen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null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vagy üres értékű kapacitás esetén is „önálló szervezést” írjon!</w:t>
      </w:r>
    </w:p>
    <w:p w:rsidR="00000000" w:rsidDel="00000000" w:rsidP="00000000" w:rsidRDefault="00000000" w:rsidRPr="00000000" w14:paraId="0000003F">
      <w:pPr>
        <w:pStyle w:val="Heading2"/>
        <w:ind w:left="578" w:hanging="578"/>
        <w:rPr/>
      </w:pPr>
      <w:r w:rsidDel="00000000" w:rsidR="00000000" w:rsidRPr="00000000">
        <w:rPr>
          <w:rtl w:val="0"/>
        </w:rPr>
        <w:t xml:space="preserve">Minta</w:t>
      </w:r>
    </w:p>
    <w:p w:rsidR="00000000" w:rsidDel="00000000" w:rsidP="00000000" w:rsidRDefault="00000000" w:rsidRPr="00000000" w14:paraId="00000040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173053" cy="1543516"/>
            <wp:effectExtent b="0" l="0" r="0" t="0"/>
            <wp:docPr id="2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48863" l="579" r="44340" t="4463"/>
                    <a:stretch>
                      <a:fillRect/>
                    </a:stretch>
                  </pic:blipFill>
                  <pic:spPr>
                    <a:xfrm>
                      <a:off x="0" y="0"/>
                      <a:ext cx="3173053" cy="15435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A grafikus alkalmazás elkészítése előtt hozzon létre a lokális adatbáziskezelő rendszerében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utazasok</w:t>
      </w:r>
      <w:r w:rsidDel="00000000" w:rsidR="00000000" w:rsidRPr="00000000">
        <w:rPr>
          <w:rtl w:val="0"/>
        </w:rPr>
        <w:t xml:space="preserve"> néven UTF-8 kódolású, magyar egybevetésű adatbázist! Ezt követően futassa le az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utazasok</w:t>
      </w:r>
      <w:r w:rsidDel="00000000" w:rsidR="00000000" w:rsidRPr="00000000">
        <w:rPr>
          <w:rFonts w:ascii="Courier New" w:cs="Courier New" w:eastAsia="Courier New" w:hAnsi="Courier New"/>
          <w:color w:val="000000"/>
          <w:rtl w:val="0"/>
        </w:rPr>
        <w:t xml:space="preserve">.sql</w:t>
      </w:r>
      <w:r w:rsidDel="00000000" w:rsidR="00000000" w:rsidRPr="00000000">
        <w:rPr>
          <w:rtl w:val="0"/>
        </w:rPr>
        <w:t xml:space="preserve"> szkriptet</w:t>
      </w:r>
      <w:r w:rsidDel="00000000" w:rsidR="00000000" w:rsidRPr="00000000">
        <w:rPr>
          <w:vertAlign w:val="superscript"/>
        </w:rPr>
        <w:footnoteReference w:customMarkFollows="0" w:id="0"/>
      </w:r>
      <w:r w:rsidDel="00000000" w:rsidR="00000000" w:rsidRPr="00000000">
        <w:rPr>
          <w:rtl w:val="0"/>
        </w:rPr>
        <w:t xml:space="preserve"> az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utazasok</w:t>
      </w:r>
      <w:r w:rsidDel="00000000" w:rsidR="00000000" w:rsidRPr="00000000">
        <w:rPr>
          <w:rtl w:val="0"/>
        </w:rPr>
        <w:t xml:space="preserve"> adatbázisban!</w:t>
      </w:r>
    </w:p>
    <w:p w:rsidR="00000000" w:rsidDel="00000000" w:rsidP="00000000" w:rsidRDefault="00000000" w:rsidRPr="00000000" w14:paraId="00000042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335028" cy="1702075"/>
            <wp:effectExtent b="0" l="0" r="0" t="0"/>
            <wp:docPr id="2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5028" cy="170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Készítsen grafikus alkalmazást a következő feladatok megoldására, melynek projektjét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JourneysGUI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néven mentse el!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megjelenő ablak a minták alapján reszponzív viselkedésű legyen! Az ablakban levő vezérlők típusai és a feliratok feleljenek meg a mintának!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Hozza létre a szükséges modelleket!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Használhatja a </w:t>
      </w:r>
      <w:r w:rsidDel="00000000" w:rsidR="00000000" w:rsidRPr="00000000">
        <w:rPr>
          <w:rFonts w:ascii="Courier New" w:cs="Courier New" w:eastAsia="Courier New" w:hAnsi="Courier New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JourneyModel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és </w:t>
      </w:r>
      <w:r w:rsidDel="00000000" w:rsidR="00000000" w:rsidRPr="00000000">
        <w:rPr>
          <w:rFonts w:ascii="Courier New" w:cs="Courier New" w:eastAsia="Courier New" w:hAnsi="Courier New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VehicleModel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osztályok másolatát a </w:t>
      </w:r>
      <w:r w:rsidDel="00000000" w:rsidR="00000000" w:rsidRPr="00000000">
        <w:rPr>
          <w:rFonts w:ascii="Courier New" w:cs="Courier New" w:eastAsia="Courier New" w:hAnsi="Courier New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Journeys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projektből, de figyeljen rá, hogy ebben a feladatban nincs kép URL a </w:t>
      </w:r>
      <w:r w:rsidDel="00000000" w:rsidR="00000000" w:rsidRPr="00000000">
        <w:rPr>
          <w:rFonts w:ascii="Courier New" w:cs="Courier New" w:eastAsia="Courier New" w:hAnsi="Courier New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journeys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táblában!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Csatlakozzon az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utazasok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adatbázishoz! A mintán szereplő ablak bal oldali listájába töltse be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vehicles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tábla összes rekordját! A listában a közlekedési eszközök típusai, valamint a hozzájuk tartozó utazások száma jelenjen meg! 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bal oldali lista közlekedési eszközeit kiválasztva, jelenjen meg a jobb oldali lenyíló listában a hozzá tartozó utazások felsorolása! Az utazások felsorolása a célország nevéből és az utazás kezdetének időpontjából álljon!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Adatkötés segítségével oldja meg, hogy a lenyíló listában kiválasztott utazásnak jelenjen meg a minta szerint a leírása! A leírás hosszabb szöveg, ezért ha szükséges, jelenítsen meg görgetősávot!</w:t>
      </w:r>
    </w:p>
    <w:p w:rsidR="00000000" w:rsidDel="00000000" w:rsidP="00000000" w:rsidRDefault="00000000" w:rsidRPr="00000000" w14:paraId="0000004A">
      <w:pPr>
        <w:pStyle w:val="Heading2"/>
        <w:keepLines w:val="0"/>
        <w:ind w:left="578" w:hanging="578"/>
        <w:rPr/>
      </w:pPr>
      <w:r w:rsidDel="00000000" w:rsidR="00000000" w:rsidRPr="00000000">
        <w:rPr>
          <w:rtl w:val="0"/>
        </w:rPr>
        <w:t xml:space="preserve">Minták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0" distT="0" distL="0" distR="0">
            <wp:extent cx="4057650" cy="2282428"/>
            <wp:effectExtent b="0" l="0" r="0" t="0"/>
            <wp:docPr id="2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282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0" distT="0" distL="0" distR="0">
            <wp:extent cx="2847240" cy="3642534"/>
            <wp:effectExtent b="0" l="0" r="0" t="0"/>
            <wp:docPr id="2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240" cy="3642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0" distT="0" distL="0" distR="0">
            <wp:extent cx="5118677" cy="1128455"/>
            <wp:effectExtent b="0" l="0" r="0" t="0"/>
            <wp:docPr id="2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8677" cy="1128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numPr>
          <w:ilvl w:val="0"/>
          <w:numId w:val="2"/>
        </w:numPr>
        <w:ind w:left="432" w:hanging="432"/>
        <w:rPr/>
      </w:pPr>
      <w:r w:rsidDel="00000000" w:rsidR="00000000" w:rsidRPr="00000000">
        <w:rPr>
          <w:rtl w:val="0"/>
        </w:rPr>
        <w:t xml:space="preserve">Reszponzív viselkedésű weboldal</w:t>
      </w:r>
    </w:p>
    <w:p w:rsidR="00000000" w:rsidDel="00000000" w:rsidP="00000000" w:rsidRDefault="00000000" w:rsidRPr="00000000" w14:paraId="0000004F">
      <w:pPr>
        <w:tabs>
          <w:tab w:val="left" w:leader="none" w:pos="8364"/>
        </w:tabs>
        <w:rPr/>
      </w:pPr>
      <w:r w:rsidDel="00000000" w:rsidR="00000000" w:rsidRPr="00000000">
        <w:rPr>
          <w:rtl w:val="0"/>
        </w:rPr>
        <w:t xml:space="preserve">A következő feladatban egy utazásokkal értékesítésével foglalkozó vállalkozás weboldalát kell módosítania a feladatleírás és a minta szerint. Ahol a feladat másként nem kéri, a formázási beállításokat a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style.css</w:t>
      </w:r>
      <w:r w:rsidDel="00000000" w:rsidR="00000000" w:rsidRPr="00000000">
        <w:rPr>
          <w:rtl w:val="0"/>
        </w:rPr>
        <w:t xml:space="preserve"> stílusállományban végezze el úgy, hogy az új szelektorokat az állomány végén helyezze el!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Nagyobb felbontású, színes mintákat a kész weboldalról a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minta01.png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minta02.png</w:t>
      </w: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</w:t>
      </w:r>
      <w:r w:rsidDel="00000000" w:rsidR="00000000" w:rsidRPr="00000000">
        <w:rPr>
          <w:sz w:val="22"/>
          <w:szCs w:val="22"/>
          <w:rtl w:val="0"/>
        </w:rPr>
        <w:t xml:space="preserve">és a</w:t>
      </w: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minta03.png</w:t>
      </w: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  <w:t xml:space="preserve">állományokban talál, melyet tilos a megoldásában felhasználni!</w:t>
      </w:r>
    </w:p>
    <w:p w:rsidR="00000000" w:rsidDel="00000000" w:rsidP="00000000" w:rsidRDefault="00000000" w:rsidRPr="00000000" w14:paraId="00000051">
      <w:pPr>
        <w:tabs>
          <w:tab w:val="left" w:leader="none" w:pos="8364"/>
        </w:tabs>
        <w:rPr/>
      </w:pPr>
      <w:r w:rsidDel="00000000" w:rsidR="00000000" w:rsidRPr="00000000">
        <w:rPr>
          <w:rtl w:val="0"/>
        </w:rPr>
        <w:t xml:space="preserve">Nyissa meg az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index.html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registration.html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offers.html</w:t>
      </w:r>
      <w:r w:rsidDel="00000000" w:rsidR="00000000" w:rsidRPr="00000000">
        <w:rPr>
          <w:rtl w:val="0"/>
        </w:rPr>
        <w:t xml:space="preserve"> és a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style.css</w:t>
      </w:r>
      <w:r w:rsidDel="00000000" w:rsidR="00000000" w:rsidRPr="00000000">
        <w:rPr>
          <w:rtl w:val="0"/>
        </w:rPr>
        <w:t xml:space="preserve"> állományokat és szerkessze azok tartalmát az alábbiak szerint: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Állítsa be a stíluslapon, hogy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home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osztálykijelölőhöz tartozó keret háttérképe ne ismétlődjön, és teljesen töltse ki a keretet! (Az ismétlődés nagyobb képernyőfelbontás esetén jelentkezik.)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nyitó oldalon 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index.html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 található gombokhoz tartozó HTML kódot módosítsa úgy, hogy rájuk kattintva azonos lapon megnyíljon az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offers.html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illetve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registration.html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oldal!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stíluslapon új szelektor létrehozásával állítsa be, hogy az aktív laphoz tartozó menüpont színe (piros: 71, zöld: 71, kék: 150) legyen, és aláhúzottan jelenjen meg!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/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stíluslapon megfelelő szelektor alkalmazásával állítsa be, hogy a kínálat oldalon 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offers.html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 a kártyák címe (pl.: „Bali 2022-10-22”) feliratnak a szövegszíne ugyanolyan legyen, mint az oldal háttérszíne!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registration.html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oldalon az oldal tetején a menü nem középen jelenik meg, javítsa a hibát!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registration.html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oldal végén a két soros JavaScript kód feladata, hogy a résztvevők száma mező értéke alapértelmezetten 1 legyen. A szkript futásakor a konzolon az alábbi hiba jelenik meg (Chrome):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„Uncaught TypeError: document.queryselector is not a function at window.onload”</w:t>
        <w:br w:type="textWrapping"/>
        <w:t xml:space="preserve">Javítsa a hibá(ka)t!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kínálatot tartalmazó oldalon szúrjon be egy újabb utat! Az út adatait megtalálja az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ut.txt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állományban. 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megfelelő Bootstrap osztályok felhasználásával érje el, hogy az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offers.html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oldalon található kártyák nagyon nagy méretű kijelzőkön 3 oszlopban jelenjenek meg.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Egészítse ki a regisztrációs oldalt egy új jelölő négyzettel: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felirata legyen: „Szeretnék a jövőben akciós utakról értesülni!”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Ügyeljen arra, hogy a megjelenő elemek stílusa megegyezzen az oldalon lévő többi elem stílusával.</w:t>
      </w:r>
    </w:p>
    <w:p w:rsidR="00000000" w:rsidDel="00000000" w:rsidP="00000000" w:rsidRDefault="00000000" w:rsidRPr="00000000" w14:paraId="0000005F">
      <w:pPr>
        <w:spacing w:after="160" w:line="259" w:lineRule="auto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Minták</w:t>
      </w:r>
    </w:p>
    <w:p w:rsidR="00000000" w:rsidDel="00000000" w:rsidP="00000000" w:rsidRDefault="00000000" w:rsidRPr="00000000" w14:paraId="00000061">
      <w:pPr>
        <w:spacing w:after="0" w:lineRule="auto"/>
        <w:rPr>
          <w:rFonts w:ascii="Courier New" w:cs="Courier New" w:eastAsia="Courier New" w:hAnsi="Courier New"/>
          <w:color w:val="000000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index.html</w:t>
      </w:r>
    </w:p>
    <w:p w:rsidR="00000000" w:rsidDel="00000000" w:rsidP="00000000" w:rsidRDefault="00000000" w:rsidRPr="00000000" w14:paraId="00000062">
      <w:pPr>
        <w:spacing w:after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4040574" cy="3456979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1172" r="-1" t="5497"/>
                    <a:stretch>
                      <a:fillRect/>
                    </a:stretch>
                  </pic:blipFill>
                  <pic:spPr>
                    <a:xfrm>
                      <a:off x="0" y="0"/>
                      <a:ext cx="4040574" cy="3456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lineRule="auto"/>
        <w:jc w:val="left"/>
        <w:rPr/>
      </w:pP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registration.html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4368133" cy="2474157"/>
            <wp:effectExtent b="0" l="0" r="0" t="0"/>
            <wp:docPr id="2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3891" l="1605" r="1026" t="7866"/>
                    <a:stretch>
                      <a:fillRect/>
                    </a:stretch>
                  </pic:blipFill>
                  <pic:spPr>
                    <a:xfrm>
                      <a:off x="0" y="0"/>
                      <a:ext cx="4368133" cy="2474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160" w:line="259" w:lineRule="auto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lineRule="auto"/>
        <w:jc w:val="left"/>
        <w:rPr>
          <w:rFonts w:ascii="Courier New" w:cs="Courier New" w:eastAsia="Courier New" w:hAnsi="Courier New"/>
          <w:color w:val="000000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offers.html</w:t>
      </w:r>
    </w:p>
    <w:p w:rsidR="00000000" w:rsidDel="00000000" w:rsidP="00000000" w:rsidRDefault="00000000" w:rsidRPr="00000000" w14:paraId="00000067">
      <w:pPr>
        <w:spacing w:after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4364306" cy="4877979"/>
            <wp:effectExtent b="0" l="0" r="0" t="0"/>
            <wp:docPr id="2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1615" l="1596" r="1405" t="5817"/>
                    <a:stretch>
                      <a:fillRect/>
                    </a:stretch>
                  </pic:blipFill>
                  <pic:spPr>
                    <a:xfrm>
                      <a:off x="0" y="0"/>
                      <a:ext cx="4364306" cy="4877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160" w:line="259" w:lineRule="auto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1"/>
        <w:numPr>
          <w:ilvl w:val="0"/>
          <w:numId w:val="2"/>
        </w:numPr>
        <w:ind w:left="432" w:hanging="432"/>
        <w:rPr/>
      </w:pPr>
      <w:r w:rsidDel="00000000" w:rsidR="00000000" w:rsidRPr="00000000">
        <w:rPr>
          <w:rtl w:val="0"/>
        </w:rPr>
        <w:t xml:space="preserve">Backend programozás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Az alábbi feladatban egy utazási iroda ajánlatainak nyilvántartását végző alkalmazás backend szerverét kell elkészítenie.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426" w:right="0" w:hanging="426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Hozzon létre backend szerver projektet az Ön által választott programnyelven, illetve fejlesztési környezetben! A projektmappát „Vezetéknév_Keresztnév_backend” formában nevezze el! A feladat megoldása során ékezetmentes azonosítókat és állományneveket is használhat.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426" w:right="0" w:hanging="426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Készítsen adatbázist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travel_agency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néven!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426" w:right="0" w:hanging="426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lenti ábra a feladathoz tartozó adatbázis tábláit (kollekcióit), azok mezőit, a mezők típusait, rövid magyar nyelvű magyarázatát mutatja, a sor végén egy-egy példával. Ezek alapján: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993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Hozzon létre modelleket a megfelelő adattípusokkal és beállításokkal!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993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Az adatbázisban hozza létre a két táblát!</w:t>
      </w:r>
    </w:p>
    <w:p w:rsidR="00000000" w:rsidDel="00000000" w:rsidP="00000000" w:rsidRDefault="00000000" w:rsidRPr="00000000" w14:paraId="00000070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760720" cy="3011170"/>
            <wp:effectExtent b="0" l="0" r="0" t="0"/>
            <wp:docPr id="3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426" w:right="0" w:hanging="426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Oldja meg, hogy ha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capacity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mező értéke nem kerül megadásra, akkor annak alapértelmezett értéke 1 legyen!</w:t>
      </w:r>
    </w:p>
    <w:p w:rsidR="00000000" w:rsidDel="00000000" w:rsidP="00000000" w:rsidRDefault="00000000" w:rsidRPr="00000000" w14:paraId="00000072">
      <w:pPr>
        <w:spacing w:after="160" w:line="259" w:lineRule="auto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426" w:right="0" w:hanging="426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Töltse fel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vehicles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táblát (kollekciót) az alábbi rekordokkal (dokumentumokkal):</w:t>
      </w:r>
    </w:p>
    <w:tbl>
      <w:tblPr>
        <w:tblStyle w:val="Table1"/>
        <w:tblW w:w="3952.9999999999995" w:type="dxa"/>
        <w:jc w:val="center"/>
        <w:tblBorders>
          <w:top w:color="c9c9c9" w:space="0" w:sz="4" w:val="single"/>
          <w:left w:color="c9c9c9" w:space="0" w:sz="4" w:val="single"/>
          <w:bottom w:color="c9c9c9" w:space="0" w:sz="4" w:val="single"/>
          <w:right w:color="c9c9c9" w:space="0" w:sz="4" w:val="single"/>
          <w:insideH w:color="c9c9c9" w:space="0" w:sz="4" w:val="single"/>
          <w:insideV w:color="000000" w:space="0" w:sz="4" w:val="single"/>
        </w:tblBorders>
        <w:tblLayout w:type="fixed"/>
        <w:tblLook w:val="0400"/>
      </w:tblPr>
      <w:tblGrid>
        <w:gridCol w:w="976"/>
        <w:gridCol w:w="2977"/>
        <w:tblGridChange w:id="0">
          <w:tblGrid>
            <w:gridCol w:w="976"/>
            <w:gridCol w:w="2977"/>
          </w:tblGrid>
        </w:tblGridChange>
      </w:tblGrid>
      <w:tr>
        <w:trPr>
          <w:cantSplit w:val="0"/>
          <w:tblHeader w:val="0"/>
        </w:trPr>
        <w:tc>
          <w:tcPr>
            <w:shd w:fill="bfbfbf" w:val="clear"/>
          </w:tcPr>
          <w:p w:rsidR="00000000" w:rsidDel="00000000" w:rsidP="00000000" w:rsidRDefault="00000000" w:rsidRPr="00000000" w14:paraId="00000074">
            <w:pPr>
              <w:spacing w:after="0" w:lineRule="auto"/>
              <w:ind w:left="32" w:firstLine="0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id</w:t>
            </w:r>
          </w:p>
        </w:tc>
        <w:tc>
          <w:tcPr>
            <w:shd w:fill="bfbfbf" w:val="clear"/>
          </w:tcPr>
          <w:p w:rsidR="00000000" w:rsidDel="00000000" w:rsidP="00000000" w:rsidRDefault="00000000" w:rsidRPr="00000000" w14:paraId="00000075">
            <w:pPr>
              <w:spacing w:after="0" w:lineRule="auto"/>
              <w:ind w:left="32" w:firstLine="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type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6">
            <w:pPr>
              <w:spacing w:after="0" w:lineRule="auto"/>
              <w:ind w:left="32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77">
            <w:pPr>
              <w:spacing w:after="0" w:lineRule="auto"/>
              <w:ind w:left="32" w:firstLine="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repülőgép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8">
            <w:pPr>
              <w:spacing w:after="0" w:lineRule="auto"/>
              <w:ind w:left="32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79">
            <w:pPr>
              <w:spacing w:after="0" w:lineRule="auto"/>
              <w:ind w:left="32" w:firstLine="0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busz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A">
            <w:pPr>
              <w:spacing w:after="0" w:lineRule="auto"/>
              <w:ind w:left="32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7B">
            <w:pPr>
              <w:spacing w:after="0" w:lineRule="auto"/>
              <w:ind w:left="32" w:firstLine="0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autó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C">
            <w:pPr>
              <w:spacing w:after="0" w:lineRule="auto"/>
              <w:ind w:left="32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7D">
            <w:pPr>
              <w:spacing w:after="0" w:lineRule="auto"/>
              <w:ind w:left="32" w:firstLine="0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vonat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E">
            <w:pPr>
              <w:spacing w:after="0" w:lineRule="auto"/>
              <w:ind w:left="32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7F">
            <w:pPr>
              <w:spacing w:after="0" w:lineRule="auto"/>
              <w:ind w:left="32" w:firstLine="0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hajó</w:t>
            </w:r>
          </w:p>
        </w:tc>
      </w:tr>
    </w:tbl>
    <w:p w:rsidR="00000000" w:rsidDel="00000000" w:rsidP="00000000" w:rsidRDefault="00000000" w:rsidRPr="00000000" w14:paraId="00000080">
      <w:pPr>
        <w:spacing w:before="120" w:lineRule="auto"/>
        <w:rPr/>
      </w:pPr>
      <w:r w:rsidDel="00000000" w:rsidR="00000000" w:rsidRPr="00000000">
        <w:rPr>
          <w:rtl w:val="0"/>
        </w:rPr>
        <w:t xml:space="preserve">A létrehozott végpontok teszteléséhez – a választott technológiától függően – a</w:t>
      </w:r>
      <w:r w:rsidDel="00000000" w:rsidR="00000000" w:rsidRPr="00000000">
        <w:rPr>
          <w:rFonts w:ascii="Courier New" w:cs="Courier New" w:eastAsia="Courier New" w:hAnsi="Courier New"/>
          <w:rtl w:val="0"/>
        </w:rPr>
        <w:tab/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journeys</w:t>
      </w:r>
      <w:r w:rsidDel="00000000" w:rsidR="00000000" w:rsidRPr="00000000">
        <w:rPr>
          <w:rtl w:val="0"/>
        </w:rPr>
        <w:t xml:space="preserve"> táblához tartozó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journeys.csv</w:t>
      </w:r>
      <w:r w:rsidDel="00000000" w:rsidR="00000000" w:rsidRPr="00000000">
        <w:rPr>
          <w:rtl w:val="0"/>
        </w:rPr>
        <w:t xml:space="preserve"> ill.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journeys.json</w:t>
      </w:r>
      <w:r w:rsidDel="00000000" w:rsidR="00000000" w:rsidRPr="00000000">
        <w:rPr>
          <w:rtl w:val="0"/>
        </w:rPr>
        <w:t xml:space="preserve"> fájlban található minta adatokat használhatja.</w:t>
      </w:r>
    </w:p>
    <w:p w:rsidR="00000000" w:rsidDel="00000000" w:rsidP="00000000" w:rsidRDefault="00000000" w:rsidRPr="00000000" w14:paraId="00000081">
      <w:pPr>
        <w:spacing w:before="120" w:lineRule="auto"/>
        <w:rPr/>
      </w:pPr>
      <w:r w:rsidDel="00000000" w:rsidR="00000000" w:rsidRPr="00000000">
        <w:rPr>
          <w:rtl w:val="0"/>
        </w:rPr>
        <w:t xml:space="preserve">A további feladatok megoldása során ügyeljen arra, hogy a megoldása az elvárt végpontokon kívül egyéb végpontokat ne tartalmazzon! A végpontok funkcionalitását megvalósító kontroller(ek)ben a szükséges metódusokon kívül egyéb (felesleges) kódokat ne hozzon létre!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431" w:right="0" w:hanging="431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Hozzon létre végpontot az adatbázisban szerepelő,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{vehicle}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-ben megadott azonosítóval rendelkező jármű típussal elérhető utazási ajánlatok lekérdezésére! Amennyiben van legalább egy találat, akkor adja vissza a talált ajánlatokat úgy, hogy a válasz üzenetben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vehicles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tábla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mezője is szerepeljen!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válasz tartalma a lenti mintáktól eltérhet a választott technológiának megfelelően, de a mintákban szereplő összes adatot – beleértve a jármű típusát is – tartalmaznia kell!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Ha egyetlen ajánlat sem elérhető az adott jármű típussal, akkor „A megadott járművel nem érhető el utazási ajánlat.” üzenettel és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404 NOT FOUND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státuszkóddal térjen vissza.</w:t>
      </w:r>
      <w:r w:rsidDel="00000000" w:rsidR="00000000" w:rsidRPr="00000000">
        <w:rPr>
          <w:rtl w:val="0"/>
        </w:rPr>
      </w:r>
    </w:p>
    <w:tbl>
      <w:tblPr>
        <w:tblStyle w:val="Table2"/>
        <w:tblW w:w="8641.0" w:type="dxa"/>
        <w:jc w:val="left"/>
        <w:tblInd w:w="313.0" w:type="dxa"/>
        <w:tblBorders>
          <w:top w:color="c9c9c9" w:space="0" w:sz="4" w:val="single"/>
          <w:left w:color="c9c9c9" w:space="0" w:sz="4" w:val="single"/>
          <w:bottom w:color="c9c9c9" w:space="0" w:sz="4" w:val="single"/>
          <w:right w:color="c9c9c9" w:space="0" w:sz="4" w:val="single"/>
          <w:insideH w:color="c9c9c9" w:space="0" w:sz="4" w:val="single"/>
          <w:insideV w:color="000000" w:space="0" w:sz="4" w:val="single"/>
        </w:tblBorders>
        <w:tblLayout w:type="fixed"/>
        <w:tblLook w:val="04A0"/>
      </w:tblPr>
      <w:tblGrid>
        <w:gridCol w:w="1275"/>
        <w:gridCol w:w="3402"/>
        <w:gridCol w:w="1418"/>
        <w:gridCol w:w="2546"/>
        <w:tblGridChange w:id="0">
          <w:tblGrid>
            <w:gridCol w:w="1275"/>
            <w:gridCol w:w="3402"/>
            <w:gridCol w:w="1418"/>
            <w:gridCol w:w="2546"/>
          </w:tblGrid>
        </w:tblGridChange>
      </w:tblGrid>
      <w:tr>
        <w:trPr>
          <w:cantSplit w:val="0"/>
          <w:tblHeader w:val="0"/>
        </w:trPr>
        <w:tc>
          <w:tcPr>
            <w:tcBorders>
              <w:right w:color="5b9bd5" w:space="0" w:sz="4" w:val="single"/>
            </w:tcBorders>
          </w:tcPr>
          <w:p w:rsidR="00000000" w:rsidDel="00000000" w:rsidP="00000000" w:rsidRDefault="00000000" w:rsidRPr="00000000" w14:paraId="00000083">
            <w:pPr>
              <w:rPr/>
            </w:pPr>
            <w:r w:rsidDel="00000000" w:rsidR="00000000" w:rsidRPr="00000000">
              <w:rPr>
                <w:rtl w:val="0"/>
              </w:rPr>
              <w:t xml:space="preserve">Metódus</w:t>
            </w:r>
          </w:p>
        </w:tc>
        <w:tc>
          <w:tcPr>
            <w:tcBorders>
              <w:left w:color="5b9bd5" w:space="0" w:sz="4" w:val="single"/>
              <w:right w:color="5b9bd5" w:space="0" w:sz="4" w:val="single"/>
            </w:tcBorders>
          </w:tcPr>
          <w:p w:rsidR="00000000" w:rsidDel="00000000" w:rsidP="00000000" w:rsidRDefault="00000000" w:rsidRPr="00000000" w14:paraId="00000084">
            <w:pPr>
              <w:rPr/>
            </w:pPr>
            <w:r w:rsidDel="00000000" w:rsidR="00000000" w:rsidRPr="00000000">
              <w:rPr>
                <w:rtl w:val="0"/>
              </w:rPr>
              <w:t xml:space="preserve">URL</w:t>
            </w:r>
          </w:p>
        </w:tc>
        <w:tc>
          <w:tcPr>
            <w:tcBorders>
              <w:left w:color="5b9bd5" w:space="0" w:sz="4" w:val="single"/>
              <w:right w:color="5b9bd5" w:space="0" w:sz="4" w:val="single"/>
            </w:tcBorders>
          </w:tcPr>
          <w:p w:rsidR="00000000" w:rsidDel="00000000" w:rsidP="00000000" w:rsidRDefault="00000000" w:rsidRPr="00000000" w14:paraId="00000085">
            <w:pPr>
              <w:rPr/>
            </w:pPr>
            <w:r w:rsidDel="00000000" w:rsidR="00000000" w:rsidRPr="00000000">
              <w:rPr>
                <w:rtl w:val="0"/>
              </w:rPr>
              <w:t xml:space="preserve">Body</w:t>
            </w:r>
          </w:p>
        </w:tc>
        <w:tc>
          <w:tcPr>
            <w:tcBorders>
              <w:left w:color="5b9bd5" w:space="0" w:sz="4" w:val="single"/>
            </w:tcBorders>
          </w:tcPr>
          <w:p w:rsidR="00000000" w:rsidDel="00000000" w:rsidP="00000000" w:rsidRDefault="00000000" w:rsidRPr="00000000" w14:paraId="00000086">
            <w:pPr>
              <w:rPr/>
            </w:pPr>
            <w:r w:rsidDel="00000000" w:rsidR="00000000" w:rsidRPr="00000000">
              <w:rPr>
                <w:rtl w:val="0"/>
              </w:rPr>
              <w:t xml:space="preserve">Válasz</w:t>
            </w:r>
          </w:p>
        </w:tc>
      </w:tr>
      <w:tr>
        <w:trPr>
          <w:cantSplit w:val="0"/>
          <w:tblHeader w:val="0"/>
        </w:trPr>
        <w:tc>
          <w:tcPr>
            <w:tcBorders>
              <w:right w:color="5b9bd5" w:space="0" w:sz="4" w:val="single"/>
            </w:tcBorders>
          </w:tcPr>
          <w:p w:rsidR="00000000" w:rsidDel="00000000" w:rsidP="00000000" w:rsidRDefault="00000000" w:rsidRPr="00000000" w14:paraId="00000087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GET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5b9bd5" w:space="0" w:sz="4" w:val="single"/>
              <w:right w:color="5b9bd5" w:space="0" w:sz="4" w:val="single"/>
            </w:tcBorders>
          </w:tcPr>
          <w:p w:rsidR="00000000" w:rsidDel="00000000" w:rsidP="00000000" w:rsidRDefault="00000000" w:rsidRPr="00000000" w14:paraId="00000088">
            <w:pPr>
              <w:rPr>
                <w:rFonts w:ascii="Courier New" w:cs="Courier New" w:eastAsia="Courier New" w:hAnsi="Courier New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2"/>
                <w:szCs w:val="22"/>
                <w:rtl w:val="0"/>
              </w:rPr>
              <w:t xml:space="preserve">/api/journeys/{vehicle}</w:t>
            </w:r>
          </w:p>
        </w:tc>
        <w:tc>
          <w:tcPr>
            <w:tcBorders>
              <w:left w:color="5b9bd5" w:space="0" w:sz="4" w:val="single"/>
              <w:right w:color="5b9bd5" w:space="0" w:sz="4" w:val="single"/>
            </w:tcBorders>
          </w:tcPr>
          <w:p w:rsidR="00000000" w:rsidDel="00000000" w:rsidP="00000000" w:rsidRDefault="00000000" w:rsidRPr="00000000" w14:paraId="00000089">
            <w:pPr>
              <w:rPr/>
            </w:pPr>
            <w:r w:rsidDel="00000000" w:rsidR="00000000" w:rsidRPr="00000000">
              <w:rPr>
                <w:rtl w:val="0"/>
              </w:rPr>
              <w:t xml:space="preserve">üres</w:t>
            </w:r>
          </w:p>
        </w:tc>
        <w:tc>
          <w:tcPr>
            <w:tcBorders>
              <w:left w:color="5b9bd5" w:space="0" w:sz="4" w:val="single"/>
            </w:tcBorders>
          </w:tcPr>
          <w:p w:rsidR="00000000" w:rsidDel="00000000" w:rsidP="00000000" w:rsidRDefault="00000000" w:rsidRPr="00000000" w14:paraId="0000008A">
            <w:pPr>
              <w:rPr/>
            </w:pPr>
            <w:r w:rsidDel="00000000" w:rsidR="00000000" w:rsidRPr="00000000">
              <w:rPr>
                <w:rtl w:val="0"/>
              </w:rPr>
              <w:t xml:space="preserve">JSON array/szöveg</w:t>
            </w:r>
          </w:p>
        </w:tc>
      </w:tr>
    </w:tbl>
    <w:p w:rsidR="00000000" w:rsidDel="00000000" w:rsidP="00000000" w:rsidRDefault="00000000" w:rsidRPr="00000000" w14:paraId="0000008B">
      <w:pPr>
        <w:keepNext w:val="1"/>
        <w:spacing w:after="0" w:before="240" w:lineRule="auto"/>
        <w:ind w:left="425" w:firstLine="0"/>
        <w:rPr/>
      </w:pPr>
      <w:r w:rsidDel="00000000" w:rsidR="00000000" w:rsidRPr="00000000">
        <w:rPr>
          <w:rtl w:val="0"/>
        </w:rPr>
        <w:t xml:space="preserve">Lehetséges válasz üzenet (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200 OK</w:t>
      </w:r>
      <w:r w:rsidDel="00000000" w:rsidR="00000000" w:rsidRPr="00000000">
        <w:rPr>
          <w:rtl w:val="0"/>
        </w:rPr>
        <w:t xml:space="preserve"> státuszkóddal):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{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"id":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"vehicle":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  <w:rtl w:val="0"/>
        </w:rPr>
        <w:t xml:space="preserve">"busz"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"country":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  <w:rtl w:val="0"/>
        </w:rPr>
        <w:t xml:space="preserve">"Portugália"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"description":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  <w:rtl w:val="0"/>
        </w:rPr>
        <w:t xml:space="preserve">"Madeira szigetén…"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"departure":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  <w:rtl w:val="0"/>
        </w:rPr>
        <w:t xml:space="preserve">"2022-03-10"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"capacity" 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"pictureUrl":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  <w:rtl w:val="0"/>
        </w:rPr>
        <w:t xml:space="preserve">"https://pictures.com/madeira.jpg"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}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...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]</w:t>
      </w:r>
    </w:p>
    <w:p w:rsidR="00000000" w:rsidDel="00000000" w:rsidP="00000000" w:rsidRDefault="00000000" w:rsidRPr="00000000" w14:paraId="00000098">
      <w:pPr>
        <w:keepNext w:val="1"/>
        <w:spacing w:before="120" w:lineRule="auto"/>
        <w:ind w:left="425" w:firstLine="0"/>
        <w:rPr/>
      </w:pPr>
      <w:r w:rsidDel="00000000" w:rsidR="00000000" w:rsidRPr="00000000">
        <w:rPr>
          <w:rtl w:val="0"/>
        </w:rPr>
        <w:t xml:space="preserve">vagy:</w:t>
      </w:r>
    </w:p>
    <w:p w:rsidR="00000000" w:rsidDel="00000000" w:rsidP="00000000" w:rsidRDefault="00000000" w:rsidRPr="00000000" w14:paraId="00000099">
      <w:pPr>
        <w:spacing w:after="160" w:line="259" w:lineRule="auto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2f2f2" w:val="clear"/>
        <w:spacing w:after="0" w:lineRule="auto"/>
        <w:ind w:left="425" w:firstLine="0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[</w:t>
      </w:r>
    </w:p>
    <w:p w:rsidR="00000000" w:rsidDel="00000000" w:rsidP="00000000" w:rsidRDefault="00000000" w:rsidRPr="00000000" w14:paraId="0000009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2f2f2" w:val="clear"/>
        <w:spacing w:after="0" w:lineRule="auto"/>
        <w:ind w:left="425" w:firstLine="0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{</w:t>
      </w:r>
    </w:p>
    <w:p w:rsidR="00000000" w:rsidDel="00000000" w:rsidP="00000000" w:rsidRDefault="00000000" w:rsidRPr="00000000" w14:paraId="0000009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2f2f2" w:val="clear"/>
        <w:spacing w:after="0" w:lineRule="auto"/>
        <w:ind w:left="425" w:firstLine="0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  "_id": </w:t>
      </w:r>
      <w:r w:rsidDel="00000000" w:rsidR="00000000" w:rsidRPr="00000000">
        <w:rPr>
          <w:rFonts w:ascii="Courier New" w:cs="Courier New" w:eastAsia="Courier New" w:hAnsi="Courier New"/>
          <w:color w:val="5b9bd5"/>
          <w:sz w:val="22"/>
          <w:szCs w:val="22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,</w:t>
      </w:r>
    </w:p>
    <w:p w:rsidR="00000000" w:rsidDel="00000000" w:rsidP="00000000" w:rsidRDefault="00000000" w:rsidRPr="00000000" w14:paraId="0000009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2f2f2" w:val="clear"/>
        <w:spacing w:after="0" w:lineRule="auto"/>
        <w:ind w:left="425" w:firstLine="0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  "vehicle": {</w:t>
      </w:r>
    </w:p>
    <w:p w:rsidR="00000000" w:rsidDel="00000000" w:rsidP="00000000" w:rsidRDefault="00000000" w:rsidRPr="00000000" w14:paraId="0000009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2f2f2" w:val="clear"/>
        <w:spacing w:after="0" w:lineRule="auto"/>
        <w:ind w:left="425" w:firstLine="1276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"_id": 2,</w:t>
      </w:r>
    </w:p>
    <w:p w:rsidR="00000000" w:rsidDel="00000000" w:rsidP="00000000" w:rsidRDefault="00000000" w:rsidRPr="00000000" w14:paraId="0000009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2f2f2" w:val="clear"/>
        <w:spacing w:after="0" w:lineRule="auto"/>
        <w:ind w:left="425" w:firstLine="1276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"type": </w:t>
      </w:r>
      <w:r w:rsidDel="00000000" w:rsidR="00000000" w:rsidRPr="00000000">
        <w:rPr>
          <w:rFonts w:ascii="Courier New" w:cs="Courier New" w:eastAsia="Courier New" w:hAnsi="Courier New"/>
          <w:color w:val="5b9bd5"/>
          <w:sz w:val="22"/>
          <w:szCs w:val="22"/>
          <w:rtl w:val="0"/>
        </w:rPr>
        <w:t xml:space="preserve">"busz"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2f2f2" w:val="clear"/>
        <w:spacing w:after="0" w:lineRule="auto"/>
        <w:ind w:left="425" w:firstLine="851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}</w:t>
      </w:r>
    </w:p>
    <w:p w:rsidR="00000000" w:rsidDel="00000000" w:rsidP="00000000" w:rsidRDefault="00000000" w:rsidRPr="00000000" w14:paraId="000000A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2f2f2" w:val="clear"/>
        <w:spacing w:after="0" w:lineRule="auto"/>
        <w:ind w:left="425" w:firstLine="0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  "country": </w:t>
      </w:r>
      <w:r w:rsidDel="00000000" w:rsidR="00000000" w:rsidRPr="00000000">
        <w:rPr>
          <w:rFonts w:ascii="Courier New" w:cs="Courier New" w:eastAsia="Courier New" w:hAnsi="Courier New"/>
          <w:color w:val="5b9bd5"/>
          <w:sz w:val="22"/>
          <w:szCs w:val="22"/>
          <w:rtl w:val="0"/>
        </w:rPr>
        <w:t xml:space="preserve">"Portugália"</w:t>
      </w: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,</w:t>
      </w:r>
    </w:p>
    <w:p w:rsidR="00000000" w:rsidDel="00000000" w:rsidP="00000000" w:rsidRDefault="00000000" w:rsidRPr="00000000" w14:paraId="000000A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2f2f2" w:val="clear"/>
        <w:spacing w:after="0" w:lineRule="auto"/>
        <w:ind w:left="425" w:firstLine="0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  "description": </w:t>
      </w:r>
      <w:r w:rsidDel="00000000" w:rsidR="00000000" w:rsidRPr="00000000">
        <w:rPr>
          <w:rFonts w:ascii="Courier New" w:cs="Courier New" w:eastAsia="Courier New" w:hAnsi="Courier New"/>
          <w:color w:val="5b9bd5"/>
          <w:sz w:val="22"/>
          <w:szCs w:val="22"/>
          <w:rtl w:val="0"/>
        </w:rPr>
        <w:t xml:space="preserve">"Madeira szigetén…"</w:t>
      </w: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,</w:t>
      </w:r>
    </w:p>
    <w:p w:rsidR="00000000" w:rsidDel="00000000" w:rsidP="00000000" w:rsidRDefault="00000000" w:rsidRPr="00000000" w14:paraId="000000A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2f2f2" w:val="clear"/>
        <w:spacing w:after="0" w:lineRule="auto"/>
        <w:ind w:left="425" w:firstLine="0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  "departure": </w:t>
      </w:r>
      <w:r w:rsidDel="00000000" w:rsidR="00000000" w:rsidRPr="00000000">
        <w:rPr>
          <w:rFonts w:ascii="Courier New" w:cs="Courier New" w:eastAsia="Courier New" w:hAnsi="Courier New"/>
          <w:color w:val="5b9bd5"/>
          <w:sz w:val="22"/>
          <w:szCs w:val="22"/>
          <w:rtl w:val="0"/>
        </w:rPr>
        <w:t xml:space="preserve">"2022-03-10T00:00:00.000Z"</w:t>
      </w: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,</w:t>
      </w:r>
    </w:p>
    <w:p w:rsidR="00000000" w:rsidDel="00000000" w:rsidP="00000000" w:rsidRDefault="00000000" w:rsidRPr="00000000" w14:paraId="000000A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2f2f2" w:val="clear"/>
        <w:spacing w:after="0" w:lineRule="auto"/>
        <w:ind w:left="425" w:firstLine="0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  "capacity" : </w:t>
      </w:r>
      <w:r w:rsidDel="00000000" w:rsidR="00000000" w:rsidRPr="00000000">
        <w:rPr>
          <w:rFonts w:ascii="Courier New" w:cs="Courier New" w:eastAsia="Courier New" w:hAnsi="Courier New"/>
          <w:color w:val="5b9bd5"/>
          <w:sz w:val="22"/>
          <w:szCs w:val="22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,</w:t>
      </w:r>
    </w:p>
    <w:p w:rsidR="00000000" w:rsidDel="00000000" w:rsidP="00000000" w:rsidRDefault="00000000" w:rsidRPr="00000000" w14:paraId="000000A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2f2f2" w:val="clear"/>
        <w:spacing w:after="0" w:lineRule="auto"/>
        <w:ind w:left="425" w:firstLine="0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  "pictureUrl": </w:t>
      </w:r>
      <w:r w:rsidDel="00000000" w:rsidR="00000000" w:rsidRPr="00000000">
        <w:rPr>
          <w:rFonts w:ascii="Courier New" w:cs="Courier New" w:eastAsia="Courier New" w:hAnsi="Courier New"/>
          <w:color w:val="5b9bd5"/>
          <w:sz w:val="22"/>
          <w:szCs w:val="22"/>
          <w:rtl w:val="0"/>
        </w:rPr>
        <w:t xml:space="preserve">"https://pictures.com/madeira.jpg"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2f2f2" w:val="clear"/>
        <w:spacing w:after="0" w:lineRule="auto"/>
        <w:ind w:left="425" w:firstLine="0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}</w:t>
      </w:r>
    </w:p>
    <w:p w:rsidR="00000000" w:rsidDel="00000000" w:rsidP="00000000" w:rsidRDefault="00000000" w:rsidRPr="00000000" w14:paraId="000000A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2f2f2" w:val="clear"/>
        <w:spacing w:after="0" w:lineRule="auto"/>
        <w:ind w:left="425" w:firstLine="0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...</w:t>
      </w:r>
    </w:p>
    <w:p w:rsidR="00000000" w:rsidDel="00000000" w:rsidP="00000000" w:rsidRDefault="00000000" w:rsidRPr="00000000" w14:paraId="000000A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2f2f2" w:val="clear"/>
        <w:spacing w:after="0" w:lineRule="auto"/>
        <w:ind w:left="425" w:firstLine="0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]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426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Lehetséges válasz üzenet 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404 NOT FOUND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státuszkóddal):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120" w:before="12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"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megadott járművel nem érhető el utazási ajánlat."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120" w:line="259" w:lineRule="auto"/>
        <w:ind w:left="426" w:right="0" w:hanging="426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Hozzon létre végpontot új utazási ajánlat rögzítésére az alábbi beállításokkal! Sikeres rögzítés esetén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201 CREATED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státuszkóddal és az újonnan beszúrt rekord azonosítóját tartalmazó JSON üzenettel térjen vissza! Bármely kötelező mező hiánya esetén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400 BAD REQUEST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hibakóddal térjen vissza és a hibaüzenetben legyen megtalálható a „Hiányos adatok” szöveg!</w:t>
      </w:r>
    </w:p>
    <w:tbl>
      <w:tblPr>
        <w:tblStyle w:val="Table3"/>
        <w:tblW w:w="8641.0" w:type="dxa"/>
        <w:jc w:val="left"/>
        <w:tblInd w:w="313.0" w:type="dxa"/>
        <w:tblBorders>
          <w:top w:color="c9c9c9" w:space="0" w:sz="4" w:val="single"/>
          <w:left w:color="c9c9c9" w:space="0" w:sz="4" w:val="single"/>
          <w:bottom w:color="c9c9c9" w:space="0" w:sz="4" w:val="single"/>
          <w:right w:color="c9c9c9" w:space="0" w:sz="4" w:val="single"/>
          <w:insideH w:color="c9c9c9" w:space="0" w:sz="4" w:val="single"/>
          <w:insideV w:color="000000" w:space="0" w:sz="4" w:val="single"/>
        </w:tblBorders>
        <w:tblLayout w:type="fixed"/>
        <w:tblLook w:val="04A0"/>
      </w:tblPr>
      <w:tblGrid>
        <w:gridCol w:w="2160"/>
        <w:gridCol w:w="2160"/>
        <w:gridCol w:w="2160"/>
        <w:gridCol w:w="2161"/>
        <w:tblGridChange w:id="0">
          <w:tblGrid>
            <w:gridCol w:w="2160"/>
            <w:gridCol w:w="2160"/>
            <w:gridCol w:w="2160"/>
            <w:gridCol w:w="2161"/>
          </w:tblGrid>
        </w:tblGridChange>
      </w:tblGrid>
      <w:tr>
        <w:trPr>
          <w:cantSplit w:val="0"/>
          <w:tblHeader w:val="0"/>
        </w:trPr>
        <w:tc>
          <w:tcPr>
            <w:tcBorders>
              <w:right w:color="5b9bd5" w:space="0" w:sz="4" w:val="single"/>
            </w:tcBorders>
          </w:tcPr>
          <w:p w:rsidR="00000000" w:rsidDel="00000000" w:rsidP="00000000" w:rsidRDefault="00000000" w:rsidRPr="00000000" w14:paraId="000000AD">
            <w:pPr>
              <w:rPr/>
            </w:pPr>
            <w:r w:rsidDel="00000000" w:rsidR="00000000" w:rsidRPr="00000000">
              <w:rPr>
                <w:rtl w:val="0"/>
              </w:rPr>
              <w:t xml:space="preserve">Metódus</w:t>
            </w:r>
          </w:p>
        </w:tc>
        <w:tc>
          <w:tcPr>
            <w:tcBorders>
              <w:left w:color="5b9bd5" w:space="0" w:sz="4" w:val="single"/>
              <w:right w:color="5b9bd5" w:space="0" w:sz="4" w:val="single"/>
            </w:tcBorders>
          </w:tcPr>
          <w:p w:rsidR="00000000" w:rsidDel="00000000" w:rsidP="00000000" w:rsidRDefault="00000000" w:rsidRPr="00000000" w14:paraId="000000AE">
            <w:pPr>
              <w:rPr/>
            </w:pPr>
            <w:r w:rsidDel="00000000" w:rsidR="00000000" w:rsidRPr="00000000">
              <w:rPr>
                <w:rtl w:val="0"/>
              </w:rPr>
              <w:t xml:space="preserve">URL</w:t>
            </w:r>
          </w:p>
        </w:tc>
        <w:tc>
          <w:tcPr>
            <w:tcBorders>
              <w:left w:color="5b9bd5" w:space="0" w:sz="4" w:val="single"/>
              <w:right w:color="5b9bd5" w:space="0" w:sz="4" w:val="single"/>
            </w:tcBorders>
          </w:tcPr>
          <w:p w:rsidR="00000000" w:rsidDel="00000000" w:rsidP="00000000" w:rsidRDefault="00000000" w:rsidRPr="00000000" w14:paraId="000000AF">
            <w:pPr>
              <w:rPr/>
            </w:pPr>
            <w:r w:rsidDel="00000000" w:rsidR="00000000" w:rsidRPr="00000000">
              <w:rPr>
                <w:rtl w:val="0"/>
              </w:rPr>
              <w:t xml:space="preserve">Body</w:t>
            </w:r>
          </w:p>
        </w:tc>
        <w:tc>
          <w:tcPr>
            <w:tcBorders>
              <w:left w:color="5b9bd5" w:space="0" w:sz="4" w:val="single"/>
            </w:tcBorders>
          </w:tcPr>
          <w:p w:rsidR="00000000" w:rsidDel="00000000" w:rsidP="00000000" w:rsidRDefault="00000000" w:rsidRPr="00000000" w14:paraId="000000B0">
            <w:pPr>
              <w:rPr/>
            </w:pPr>
            <w:r w:rsidDel="00000000" w:rsidR="00000000" w:rsidRPr="00000000">
              <w:rPr>
                <w:rtl w:val="0"/>
              </w:rPr>
              <w:t xml:space="preserve">Válasz</w:t>
            </w:r>
          </w:p>
        </w:tc>
      </w:tr>
      <w:tr>
        <w:trPr>
          <w:cantSplit w:val="0"/>
          <w:tblHeader w:val="0"/>
        </w:trPr>
        <w:tc>
          <w:tcPr>
            <w:tcBorders>
              <w:right w:color="5b9bd5" w:space="0" w:sz="4" w:val="single"/>
            </w:tcBorders>
          </w:tcPr>
          <w:p w:rsidR="00000000" w:rsidDel="00000000" w:rsidP="00000000" w:rsidRDefault="00000000" w:rsidRPr="00000000" w14:paraId="000000B1">
            <w:pPr>
              <w:tabs>
                <w:tab w:val="center" w:leader="none" w:pos="972"/>
              </w:tabs>
              <w:rPr/>
            </w:pPr>
            <w:r w:rsidDel="00000000" w:rsidR="00000000" w:rsidRPr="00000000">
              <w:rPr>
                <w:rtl w:val="0"/>
              </w:rPr>
              <w:t xml:space="preserve">POST</w:t>
            </w:r>
          </w:p>
        </w:tc>
        <w:tc>
          <w:tcPr>
            <w:tcBorders>
              <w:left w:color="5b9bd5" w:space="0" w:sz="4" w:val="single"/>
              <w:right w:color="5b9bd5" w:space="0" w:sz="4" w:val="single"/>
            </w:tcBorders>
          </w:tcPr>
          <w:p w:rsidR="00000000" w:rsidDel="00000000" w:rsidP="00000000" w:rsidRDefault="00000000" w:rsidRPr="00000000" w14:paraId="000000B2">
            <w:pPr>
              <w:rPr>
                <w:rFonts w:ascii="Courier New" w:cs="Courier New" w:eastAsia="Courier New" w:hAnsi="Courier New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2"/>
                <w:szCs w:val="22"/>
                <w:rtl w:val="0"/>
              </w:rPr>
              <w:t xml:space="preserve">/api/journey</w:t>
            </w:r>
          </w:p>
        </w:tc>
        <w:tc>
          <w:tcPr>
            <w:tcBorders>
              <w:left w:color="5b9bd5" w:space="0" w:sz="4" w:val="single"/>
              <w:right w:color="5b9bd5" w:space="0" w:sz="4" w:val="single"/>
            </w:tcBorders>
          </w:tcPr>
          <w:p w:rsidR="00000000" w:rsidDel="00000000" w:rsidP="00000000" w:rsidRDefault="00000000" w:rsidRPr="00000000" w14:paraId="000000B3">
            <w:pPr>
              <w:rPr/>
            </w:pPr>
            <w:r w:rsidDel="00000000" w:rsidR="00000000" w:rsidRPr="00000000">
              <w:rPr>
                <w:rtl w:val="0"/>
              </w:rPr>
              <w:t xml:space="preserve">JSON</w:t>
            </w:r>
          </w:p>
        </w:tc>
        <w:tc>
          <w:tcPr>
            <w:tcBorders>
              <w:left w:color="5b9bd5" w:space="0" w:sz="4" w:val="single"/>
            </w:tcBorders>
          </w:tcPr>
          <w:p w:rsidR="00000000" w:rsidDel="00000000" w:rsidP="00000000" w:rsidRDefault="00000000" w:rsidRPr="00000000" w14:paraId="000000B4">
            <w:pPr>
              <w:rPr/>
            </w:pPr>
            <w:r w:rsidDel="00000000" w:rsidR="00000000" w:rsidRPr="00000000">
              <w:rPr>
                <w:rtl w:val="0"/>
              </w:rPr>
              <w:t xml:space="preserve">JSON/szöveg</w:t>
            </w:r>
          </w:p>
        </w:tc>
      </w:tr>
    </w:tbl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426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Példa a kérés törzsében elküldött JSON tartalmára: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"vehicle":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"country":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  <w:rtl w:val="0"/>
        </w:rPr>
        <w:t xml:space="preserve">"Németország"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"description":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  <w:rtl w:val="0"/>
        </w:rPr>
        <w:t xml:space="preserve">"A festői szépségű német főváros…"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"departure":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  <w:rtl w:val="0"/>
        </w:rPr>
        <w:t xml:space="preserve">"2022-08-10"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"capacity" 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"pictureUrl":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  <w:rtl w:val="0"/>
        </w:rPr>
        <w:t xml:space="preserve">"https://pictures.com/berlin.jpg"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BE">
      <w:pPr>
        <w:keepNext w:val="1"/>
        <w:spacing w:before="120" w:lineRule="auto"/>
        <w:ind w:left="425" w:firstLine="0"/>
        <w:rPr/>
      </w:pPr>
      <w:r w:rsidDel="00000000" w:rsidR="00000000" w:rsidRPr="00000000">
        <w:rPr>
          <w:rtl w:val="0"/>
        </w:rPr>
        <w:t xml:space="preserve">vagy: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"_id":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  <w:rtl w:val="0"/>
        </w:rPr>
        <w:t xml:space="preserve">99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"vehicle":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"country":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  <w:rtl w:val="0"/>
        </w:rPr>
        <w:t xml:space="preserve">"Németország"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"description":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  <w:rtl w:val="0"/>
        </w:rPr>
        <w:t xml:space="preserve">"A festői szépségű német főváros…"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"departure":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  <w:rtl w:val="0"/>
        </w:rPr>
        <w:t xml:space="preserve">"2022-08-10"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"capacity" 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"pictureUrl":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  <w:rtl w:val="0"/>
        </w:rPr>
        <w:t xml:space="preserve">"https://pictures.com/berlin.jpg"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425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Válasz üzenet 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201 CREATED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státuszkóddal):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"id": 99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59" w:lineRule="auto"/>
        <w:ind w:left="426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Lehetséges válasz üzenet 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400 BAD REQUEST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státuszkóddal):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"Hiányos adatok."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120" w:line="259" w:lineRule="auto"/>
        <w:ind w:left="426" w:right="0" w:hanging="426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Hozzon létre végpontot az adatbázisban szerepelő utazási ajánlat törlésére az alábbi beállításokkal! Az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{id}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helyén a törölni kívánt ajánlat azonosítója szereplejen! Sikeres törlés esetén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204 NO CONTENT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státuszkóddal térjen vissza! Amennyiben a megadott azonosító nem létezik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404 NOT FOUND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státuszkóddal és „Az ajánlat nem létezik.” üzenettel térjen vissza!</w:t>
      </w:r>
      <w:r w:rsidDel="00000000" w:rsidR="00000000" w:rsidRPr="00000000">
        <w:rPr>
          <w:rtl w:val="0"/>
        </w:rPr>
      </w:r>
    </w:p>
    <w:tbl>
      <w:tblPr>
        <w:tblStyle w:val="Table4"/>
        <w:tblW w:w="8641.0" w:type="dxa"/>
        <w:jc w:val="left"/>
        <w:tblInd w:w="313.0" w:type="dxa"/>
        <w:tblBorders>
          <w:top w:color="c9c9c9" w:space="0" w:sz="4" w:val="single"/>
          <w:left w:color="c9c9c9" w:space="0" w:sz="4" w:val="single"/>
          <w:bottom w:color="c9c9c9" w:space="0" w:sz="4" w:val="single"/>
          <w:right w:color="c9c9c9" w:space="0" w:sz="4" w:val="single"/>
          <w:insideH w:color="c9c9c9" w:space="0" w:sz="4" w:val="single"/>
          <w:insideV w:color="000000" w:space="0" w:sz="4" w:val="single"/>
        </w:tblBorders>
        <w:tblLayout w:type="fixed"/>
        <w:tblLook w:val="04A0"/>
      </w:tblPr>
      <w:tblGrid>
        <w:gridCol w:w="2069"/>
        <w:gridCol w:w="2461"/>
        <w:gridCol w:w="2027"/>
        <w:gridCol w:w="2084"/>
        <w:tblGridChange w:id="0">
          <w:tblGrid>
            <w:gridCol w:w="2069"/>
            <w:gridCol w:w="2461"/>
            <w:gridCol w:w="2027"/>
            <w:gridCol w:w="2084"/>
          </w:tblGrid>
        </w:tblGridChange>
      </w:tblGrid>
      <w:tr>
        <w:trPr>
          <w:cantSplit w:val="0"/>
          <w:tblHeader w:val="0"/>
        </w:trPr>
        <w:tc>
          <w:tcPr>
            <w:tcBorders>
              <w:right w:color="5b9bd5" w:space="0" w:sz="4" w:val="single"/>
            </w:tcBorders>
          </w:tcPr>
          <w:p w:rsidR="00000000" w:rsidDel="00000000" w:rsidP="00000000" w:rsidRDefault="00000000" w:rsidRPr="00000000" w14:paraId="000000CF">
            <w:pPr>
              <w:rPr/>
            </w:pPr>
            <w:r w:rsidDel="00000000" w:rsidR="00000000" w:rsidRPr="00000000">
              <w:rPr>
                <w:rtl w:val="0"/>
              </w:rPr>
              <w:t xml:space="preserve">Metódus</w:t>
            </w:r>
          </w:p>
        </w:tc>
        <w:tc>
          <w:tcPr>
            <w:tcBorders>
              <w:left w:color="5b9bd5" w:space="0" w:sz="4" w:val="single"/>
              <w:right w:color="5b9bd5" w:space="0" w:sz="4" w:val="single"/>
            </w:tcBorders>
          </w:tcPr>
          <w:p w:rsidR="00000000" w:rsidDel="00000000" w:rsidP="00000000" w:rsidRDefault="00000000" w:rsidRPr="00000000" w14:paraId="000000D0">
            <w:pPr>
              <w:rPr/>
            </w:pPr>
            <w:r w:rsidDel="00000000" w:rsidR="00000000" w:rsidRPr="00000000">
              <w:rPr>
                <w:rtl w:val="0"/>
              </w:rPr>
              <w:t xml:space="preserve">URL</w:t>
            </w:r>
          </w:p>
        </w:tc>
        <w:tc>
          <w:tcPr>
            <w:tcBorders>
              <w:left w:color="5b9bd5" w:space="0" w:sz="4" w:val="single"/>
              <w:right w:color="5b9bd5" w:space="0" w:sz="4" w:val="single"/>
            </w:tcBorders>
          </w:tcPr>
          <w:p w:rsidR="00000000" w:rsidDel="00000000" w:rsidP="00000000" w:rsidRDefault="00000000" w:rsidRPr="00000000" w14:paraId="000000D1">
            <w:pPr>
              <w:rPr/>
            </w:pPr>
            <w:r w:rsidDel="00000000" w:rsidR="00000000" w:rsidRPr="00000000">
              <w:rPr>
                <w:rtl w:val="0"/>
              </w:rPr>
              <w:t xml:space="preserve">Body</w:t>
            </w:r>
          </w:p>
        </w:tc>
        <w:tc>
          <w:tcPr>
            <w:tcBorders>
              <w:left w:color="5b9bd5" w:space="0" w:sz="4" w:val="single"/>
            </w:tcBorders>
          </w:tcPr>
          <w:p w:rsidR="00000000" w:rsidDel="00000000" w:rsidP="00000000" w:rsidRDefault="00000000" w:rsidRPr="00000000" w14:paraId="000000D2">
            <w:pPr>
              <w:rPr/>
            </w:pPr>
            <w:r w:rsidDel="00000000" w:rsidR="00000000" w:rsidRPr="00000000">
              <w:rPr>
                <w:rtl w:val="0"/>
              </w:rPr>
              <w:t xml:space="preserve">Válasz</w:t>
            </w:r>
          </w:p>
        </w:tc>
      </w:tr>
      <w:tr>
        <w:trPr>
          <w:cantSplit w:val="0"/>
          <w:tblHeader w:val="0"/>
        </w:trPr>
        <w:tc>
          <w:tcPr>
            <w:tcBorders>
              <w:right w:color="5b9bd5" w:space="0" w:sz="4" w:val="single"/>
            </w:tcBorders>
          </w:tcPr>
          <w:p w:rsidR="00000000" w:rsidDel="00000000" w:rsidP="00000000" w:rsidRDefault="00000000" w:rsidRPr="00000000" w14:paraId="000000D3">
            <w:pPr>
              <w:rPr/>
            </w:pPr>
            <w:r w:rsidDel="00000000" w:rsidR="00000000" w:rsidRPr="00000000">
              <w:rPr>
                <w:rtl w:val="0"/>
              </w:rPr>
              <w:t xml:space="preserve">DELETE</w:t>
            </w:r>
          </w:p>
        </w:tc>
        <w:tc>
          <w:tcPr>
            <w:tcBorders>
              <w:left w:color="5b9bd5" w:space="0" w:sz="4" w:val="single"/>
              <w:right w:color="5b9bd5" w:space="0" w:sz="4" w:val="single"/>
            </w:tcBorders>
          </w:tcPr>
          <w:p w:rsidR="00000000" w:rsidDel="00000000" w:rsidP="00000000" w:rsidRDefault="00000000" w:rsidRPr="00000000" w14:paraId="000000D4">
            <w:pPr>
              <w:rPr>
                <w:rFonts w:ascii="Courier New" w:cs="Courier New" w:eastAsia="Courier New" w:hAnsi="Courier New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2"/>
                <w:szCs w:val="22"/>
                <w:rtl w:val="0"/>
              </w:rPr>
              <w:t xml:space="preserve">/api/journey/{id}</w:t>
            </w:r>
          </w:p>
        </w:tc>
        <w:tc>
          <w:tcPr>
            <w:tcBorders>
              <w:left w:color="5b9bd5" w:space="0" w:sz="4" w:val="single"/>
              <w:right w:color="5b9bd5" w:space="0" w:sz="4" w:val="single"/>
            </w:tcBorders>
          </w:tcPr>
          <w:p w:rsidR="00000000" w:rsidDel="00000000" w:rsidP="00000000" w:rsidRDefault="00000000" w:rsidRPr="00000000" w14:paraId="000000D5">
            <w:pPr>
              <w:rPr/>
            </w:pPr>
            <w:r w:rsidDel="00000000" w:rsidR="00000000" w:rsidRPr="00000000">
              <w:rPr>
                <w:rtl w:val="0"/>
              </w:rPr>
              <w:t xml:space="preserve">üres</w:t>
            </w:r>
          </w:p>
        </w:tc>
        <w:tc>
          <w:tcPr>
            <w:tcBorders>
              <w:left w:color="5b9bd5" w:space="0" w:sz="4" w:val="single"/>
            </w:tcBorders>
          </w:tcPr>
          <w:p w:rsidR="00000000" w:rsidDel="00000000" w:rsidP="00000000" w:rsidRDefault="00000000" w:rsidRPr="00000000" w14:paraId="000000D6">
            <w:pPr>
              <w:rPr/>
            </w:pPr>
            <w:r w:rsidDel="00000000" w:rsidR="00000000" w:rsidRPr="00000000">
              <w:rPr>
                <w:rtl w:val="0"/>
              </w:rPr>
              <w:t xml:space="preserve">üres/szöveg</w:t>
            </w:r>
          </w:p>
        </w:tc>
      </w:tr>
    </w:tbl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426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Lehetséges válasz üzenet 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404 NOT FOUND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státuszkóddal):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120" w:before="120" w:line="259" w:lineRule="auto"/>
        <w:ind w:left="426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30j0zll" w:id="1"/>
      <w:bookmarkEnd w:id="1"/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"Az ajánlat nem létezik."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426" w:right="0" w:hanging="426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Hozzon létre Thunder Client vagy Postman kollekciót, melyben az Ön által létrehozott összes útvonalat ellenőrzi! Exportálja a kollekciót a projekt gyökér könyvtárába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Backend_teszt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néven!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426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Projektmappáját a választott technológiának megfelelően adja le: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teljes projektmappát tömörítve 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node_modules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könyvtár nélkül).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Tartalmazza az adatbázist létrehozó SQL scriptet vagy állományokat 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db.bat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és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*.json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).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Tartalmazza az előző feladatban exportált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Backend_teszt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nevű kollekciót.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tömörített állomány neve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Vezetéknév_Keresztnév_backend.zip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legyen!</w:t>
      </w:r>
    </w:p>
    <w:p w:rsidR="00000000" w:rsidDel="00000000" w:rsidP="00000000" w:rsidRDefault="00000000" w:rsidRPr="00000000" w14:paraId="000000DF">
      <w:pPr>
        <w:spacing w:after="160" w:line="259" w:lineRule="auto"/>
        <w:jc w:val="left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1"/>
        <w:numPr>
          <w:ilvl w:val="0"/>
          <w:numId w:val="2"/>
        </w:numPr>
        <w:ind w:left="432" w:hanging="432"/>
        <w:rPr/>
      </w:pPr>
      <w:r w:rsidDel="00000000" w:rsidR="00000000" w:rsidRPr="00000000">
        <w:rPr>
          <w:rtl w:val="0"/>
        </w:rPr>
        <w:t xml:space="preserve">Frontend programozás</w:t>
      </w:r>
    </w:p>
    <w:p w:rsidR="00000000" w:rsidDel="00000000" w:rsidP="00000000" w:rsidRDefault="00000000" w:rsidRPr="00000000" w14:paraId="000000E1">
      <w:pPr>
        <w:rPr>
          <w:color w:val="000000"/>
        </w:rPr>
      </w:pPr>
      <w:r w:rsidDel="00000000" w:rsidR="00000000" w:rsidRPr="00000000">
        <w:rPr>
          <w:rtl w:val="0"/>
        </w:rPr>
        <w:t xml:space="preserve">A következő feladatban egy utazási iroda ajánlatait és regisztrációs felületét tartalmazó frontend alkalmazást készítését kell elvégeznie a kiadott leírás szerint! Az alkalmazás felhasználói felületének kialakítását minták segítik, melyeket </w:t>
      </w:r>
      <w:r w:rsidDel="00000000" w:rsidR="00000000" w:rsidRPr="00000000">
        <w:rPr>
          <w:b w:val="1"/>
          <w:rtl w:val="0"/>
        </w:rPr>
        <w:t xml:space="preserve">nem kell</w:t>
      </w:r>
      <w:r w:rsidDel="00000000" w:rsidR="00000000" w:rsidRPr="00000000">
        <w:rPr>
          <w:rtl w:val="0"/>
        </w:rPr>
        <w:t xml:space="preserve"> követnie a megoldásában.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left"/>
        <w:rPr/>
      </w:pPr>
      <w:r w:rsidDel="00000000" w:rsidR="00000000" w:rsidRPr="00000000">
        <w:rPr>
          <w:rtl w:val="0"/>
        </w:rPr>
        <w:t xml:space="preserve">A backend szerver által kezelt adatbázis tábláit és a táblák kapcsolatát a következő ábra szemlélteti:</w:t>
      </w:r>
    </w:p>
    <w:p w:rsidR="00000000" w:rsidDel="00000000" w:rsidP="00000000" w:rsidRDefault="00000000" w:rsidRPr="00000000" w14:paraId="000000E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756872" cy="3746456"/>
            <wp:effectExtent b="0" l="0" r="0" t="0"/>
            <wp:docPr id="3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6872" cy="3746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left"/>
        <w:rPr/>
      </w:pPr>
      <w:r w:rsidDel="00000000" w:rsidR="00000000" w:rsidRPr="00000000">
        <w:rPr>
          <w:rtl w:val="0"/>
        </w:rPr>
        <w:t xml:space="preserve">A feladat elkészítése során a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http://vizsga2022.cluster.jedlik.eu</w:t>
      </w:r>
      <w:r w:rsidDel="00000000" w:rsidR="00000000" w:rsidRPr="00000000">
        <w:rPr>
          <w:rtl w:val="0"/>
        </w:rPr>
        <w:t xml:space="preserve"> címen található REST API függvényekkel kell dolgoznia.</w:t>
      </w:r>
    </w:p>
    <w:p w:rsidR="00000000" w:rsidDel="00000000" w:rsidP="00000000" w:rsidRDefault="00000000" w:rsidRPr="00000000" w14:paraId="000000E5">
      <w:pPr>
        <w:jc w:val="left"/>
        <w:rPr/>
      </w:pPr>
      <w:r w:rsidDel="00000000" w:rsidR="00000000" w:rsidRPr="00000000">
        <w:rPr>
          <w:rtl w:val="0"/>
        </w:rPr>
        <w:t xml:space="preserve">A 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http://vizsga2022.cluster.jedlik.eu/docs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  <w:t xml:space="preserve">URL címen segítséget kap a webszerveren elérhető REST API függvényekkel kapcsolatban:</w:t>
      </w:r>
    </w:p>
    <w:p w:rsidR="00000000" w:rsidDel="00000000" w:rsidP="00000000" w:rsidRDefault="00000000" w:rsidRPr="00000000" w14:paraId="000000E6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014430" cy="2399598"/>
            <wp:effectExtent b="0" l="0" r="0" t="0"/>
            <wp:docPr descr="A képen szöveg látható&#10;&#10;Automatikusan generált leírás" id="31" name="image2.png"/>
            <a:graphic>
              <a:graphicData uri="http://schemas.openxmlformats.org/drawingml/2006/picture">
                <pic:pic>
                  <pic:nvPicPr>
                    <pic:cNvPr descr="A képen szöveg látható&#10;&#10;Automatikusan generált leírás" id="0" name="image2.png"/>
                    <pic:cNvPicPr preferRelativeResize="0"/>
                  </pic:nvPicPr>
                  <pic:blipFill>
                    <a:blip r:embed="rId21"/>
                    <a:srcRect b="2139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430" cy="2399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ageBreakBefore w:val="1"/>
        <w:rPr/>
      </w:pPr>
      <w:r w:rsidDel="00000000" w:rsidR="00000000" w:rsidRPr="00000000">
        <w:rPr>
          <w:rtl w:val="0"/>
        </w:rPr>
        <w:t xml:space="preserve">Az elérhető REST API függvények:</w: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/api/journeys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Metódus: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Válasz: Az adatbázisban található utazási ajánlatok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részletes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adatai. 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200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-as státuszkóddal)</w:t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Válasz minta:</w:t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[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{</w:t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"id": 5,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"vehicle": {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  "id": 1,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  "type": "repülőgép"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},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"country": "Maldív szigetek",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"description": "Képeslapra illő tengerparti (...) a 200 szigeten. ",</w:t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"departure": "2022-04-13",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"capacity": 164,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"pictureUrl": "http://vizsga2022.cluster.jedlik.eu/picture/maldives.jpg"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},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...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{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"id": 2,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"vehicle": {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  "id": 2,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  "type": "busz"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},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"country": "Görögország",</w:t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"description": "Görögország olyan (...) csodájának egyike. ",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"departure": "2022-05-01",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"capacity": 54,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"pictureUrl": "http://vizsga2022.cluster.jedlik.eu/picture/greece.jpg"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}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]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/api/journeys/short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Metódus: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Válasz: Az adatbázisban található utazási ajánlatok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kivonatos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adatai. 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200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-as státuszkóddal)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Válasz minta: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[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{</w:t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"id": 3,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"destination": "Egyesült Arab Emirátusok (2022-04-17)"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},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...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{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"id": 4,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"destination": "Törökország (2022-04-20)"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}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pageBreakBefore w:val="1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14" w:right="0" w:hanging="357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/api/reserve</w:t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Metódus: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kérés törzsében kell a szerver felé elküldeni a rögzíteni kívánt új regisztráció adatait.</w:t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Minta a kérésre: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"journeyId": 2,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"name": "Teszt Elek",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"email": "elek.teszt@e-level.com",</w:t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"numberOfParticipants": 2,</w:t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"lastCovidVaccineDate": "2022-01-30",</w:t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"acceptedConditions": true</w:t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Sikeres rögzítés esetén a válasz: 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201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-es státuszkóddal):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"id": 2,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Sikertelen rögzítés esetén 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400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-as státuszkóddal):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0" w:before="0" w:line="259" w:lineRule="auto"/>
        <w:ind w:left="851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Hibaüzenet szövege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160" w:line="259" w:lineRule="auto"/>
        <w:jc w:val="left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Feladatok</w:t>
      </w:r>
    </w:p>
    <w:p w:rsidR="00000000" w:rsidDel="00000000" w:rsidP="00000000" w:rsidRDefault="00000000" w:rsidRPr="00000000" w14:paraId="0000012C">
      <w:pPr>
        <w:keepNext w:val="1"/>
        <w:rPr/>
      </w:pPr>
      <w:r w:rsidDel="00000000" w:rsidR="00000000" w:rsidRPr="00000000">
        <w:rPr>
          <w:rtl w:val="0"/>
        </w:rPr>
        <w:t xml:space="preserve">Az Ön által választott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JavaScript</w:t>
      </w:r>
      <w:r w:rsidDel="00000000" w:rsidR="00000000" w:rsidRPr="00000000">
        <w:rPr>
          <w:rtl w:val="0"/>
        </w:rPr>
        <w:t xml:space="preserve"> keretrendszer (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Angular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VueJs</w:t>
      </w:r>
      <w:r w:rsidDel="00000000" w:rsidR="00000000" w:rsidRPr="00000000">
        <w:rPr>
          <w:rtl w:val="0"/>
        </w:rPr>
        <w:t xml:space="preserve"> vagy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React</w:t>
      </w:r>
      <w:r w:rsidDel="00000000" w:rsidR="00000000" w:rsidRPr="00000000">
        <w:rPr>
          <w:rtl w:val="0"/>
        </w:rPr>
        <w:t xml:space="preserve">) valamelyikével készítse el az alábbi feladatokat! A feladatok elkészítését forrásállományok segítik, melyek a választott technológiának megfelelő alkönyvtárban találhatók a </w:t>
      </w:r>
      <w:r w:rsidDel="00000000" w:rsidR="00000000" w:rsidRPr="00000000">
        <w:rPr>
          <w:rFonts w:ascii="Courier New" w:cs="Courier New" w:eastAsia="Courier New" w:hAnsi="Courier New"/>
          <w:color w:val="000000"/>
          <w:sz w:val="22"/>
          <w:szCs w:val="22"/>
          <w:rtl w:val="0"/>
        </w:rPr>
        <w:t xml:space="preserve">források</w:t>
      </w: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  <w:t xml:space="preserve">mappában.</w:t>
      </w:r>
    </w:p>
    <w:p w:rsidR="00000000" w:rsidDel="00000000" w:rsidP="00000000" w:rsidRDefault="00000000" w:rsidRPr="00000000" w14:paraId="0000012D">
      <w:pPr>
        <w:keepNext w:val="1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Készítse el az alkalmazás menüjeként szolgáló navigációs sávot az alábbi minta alapján:</w:t>
      </w:r>
    </w:p>
    <w:p w:rsidR="00000000" w:rsidDel="00000000" w:rsidP="00000000" w:rsidRDefault="00000000" w:rsidRPr="00000000" w14:paraId="0000012E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182666" cy="560998"/>
            <wp:effectExtent b="0" l="0" r="0" t="0"/>
            <wp:docPr id="3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2666" cy="5609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keepNext w:val="1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Hozzon létre egy komponenst, ami a webalkalmazás nyitó oldala lesz! A komponens tartalma legyen üres!</w:t>
      </w:r>
    </w:p>
    <w:p w:rsidR="00000000" w:rsidDel="00000000" w:rsidP="00000000" w:rsidRDefault="00000000" w:rsidRPr="00000000" w14:paraId="00000130">
      <w:pPr>
        <w:keepNext w:val="1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Hozzon létre egy újabb komponenst amely a regisztrációt fogja elvégezni:</w:t>
      </w:r>
    </w:p>
    <w:p w:rsidR="00000000" w:rsidDel="00000000" w:rsidP="00000000" w:rsidRDefault="00000000" w:rsidRPr="00000000" w14:paraId="00000131">
      <w:pPr>
        <w:keepNext w:val="1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komponens létrehozása során használhatja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források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könyvtárban szereplő állományokat.</w:t>
      </w:r>
    </w:p>
    <w:p w:rsidR="00000000" w:rsidDel="00000000" w:rsidP="00000000" w:rsidRDefault="00000000" w:rsidRPr="00000000" w14:paraId="00000132">
      <w:pPr>
        <w:keepNext w:val="1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Az utazásokat tartalmazó lenyíló listához az elemeket a szerver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/api/journeys/short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URL-jéről töltse le!</w:t>
      </w:r>
    </w:p>
    <w:p w:rsidR="00000000" w:rsidDel="00000000" w:rsidP="00000000" w:rsidRDefault="00000000" w:rsidRPr="00000000" w14:paraId="00000133">
      <w:pPr>
        <w:keepNext w:val="1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„Küldés” gombra kattintva az űrlapon szereplő adatokat küldje el a szerver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/api/reserve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URL-re az API leírás alapján!</w:t>
      </w:r>
    </w:p>
    <w:p w:rsidR="00000000" w:rsidDel="00000000" w:rsidP="00000000" w:rsidRDefault="00000000" w:rsidRPr="00000000" w14:paraId="00000134">
      <w:pPr>
        <w:keepNext w:val="1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Sikeres küldés esetén jelenítse meg a szerver által adott azonosítót, majd navigáljon át a kínálatokat tartalmazó oldalra (az oldal elkészítése a következő feladat lesz)!</w:t>
      </w:r>
    </w:p>
    <w:p w:rsidR="00000000" w:rsidDel="00000000" w:rsidP="00000000" w:rsidRDefault="00000000" w:rsidRPr="00000000" w14:paraId="00000135">
      <w:pPr>
        <w:keepNext w:val="1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Sikertelen küldés esetén jelenítse meg a backend szervertől kapott hibaüzenetet!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Állítsa be ennek a komponensnek az eléréséhez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/registration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útvonalat!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kezdőoldalon a „Regisztráció” felirathoz állítsa be, hogy arra kattintva navigáljon át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/registration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útvonalra!</w:t>
      </w:r>
    </w:p>
    <w:p w:rsidR="00000000" w:rsidDel="00000000" w:rsidP="00000000" w:rsidRDefault="00000000" w:rsidRPr="00000000" w14:paraId="00000138">
      <w:pPr>
        <w:spacing w:after="160" w:line="259" w:lineRule="auto"/>
        <w:ind w:left="1080" w:firstLine="0"/>
        <w:jc w:val="left"/>
        <w:rPr/>
      </w:pPr>
      <w:r w:rsidDel="00000000" w:rsidR="00000000" w:rsidRPr="00000000">
        <w:rPr/>
        <w:drawing>
          <wp:inline distB="0" distT="0" distL="0" distR="0">
            <wp:extent cx="4955859" cy="3800475"/>
            <wp:effectExtent b="0" l="0" r="0" t="0"/>
            <wp:docPr descr="A képen szöveg látható&#10;&#10;Automatikusan generált leírás" id="34" name="image5.png"/>
            <a:graphic>
              <a:graphicData uri="http://schemas.openxmlformats.org/drawingml/2006/picture">
                <pic:pic>
                  <pic:nvPicPr>
                    <pic:cNvPr descr="A képen szöveg látható&#10;&#10;Automatikusan generált leírás"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5859" cy="380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16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keepNext w:val="1"/>
        <w:ind w:left="1080" w:firstLine="0"/>
        <w:rPr/>
      </w:pPr>
      <w:r w:rsidDel="00000000" w:rsidR="00000000" w:rsidRPr="00000000">
        <w:rPr/>
        <w:drawing>
          <wp:inline distB="0" distT="0" distL="0" distR="0">
            <wp:extent cx="4905038" cy="1425229"/>
            <wp:effectExtent b="0" l="0" r="0" t="0"/>
            <wp:docPr descr="A képen szöveg látható&#10;&#10;Automatikusan generált leírás" id="35" name="image1.png"/>
            <a:graphic>
              <a:graphicData uri="http://schemas.openxmlformats.org/drawingml/2006/picture">
                <pic:pic>
                  <pic:nvPicPr>
                    <pic:cNvPr descr="A képen szöveg látható&#10;&#10;Automatikusan generált leírás"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038" cy="1425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1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Hozzon létre egy újabb komponenst az utazási iroda ajánlatainak megjelenítéséhez!</w:t>
      </w:r>
    </w:p>
    <w:p w:rsidR="00000000" w:rsidDel="00000000" w:rsidP="00000000" w:rsidRDefault="00000000" w:rsidRPr="00000000" w14:paraId="0000013C">
      <w:pPr>
        <w:keepNext w:val="1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Az oldalon szereplő ajánlatokat tartalmazó adatokat a kiszolgáló szerver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/api/journeys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URL-jén szereplő REST API függvénnyel kérdezze le!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Az adatokat táblázatos formában – a kiadott mintára hasonlító – az Ön által választott keretrendszerhez alkalmazható külső komponens segítségével jelenítse meg (pl.: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PrimeNG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Angular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Material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Quasar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)! Ügyeljen arra, hogy a táblázatban szereplő adatok és az oszlopok sorrendje egyezzen a mintával!</w:t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Állítsa be a komponensnek az eléréséhez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/journeys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útvonalat!</w:t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kezdőoldalon a „Kínálatunk” felirathoz állítsa be, hogy arra kattintva navigáljon át a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/journeys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útvonalra!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táblázatban a leírások végére készítsen gombokat „Érdekel” felirattal!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195152" cy="2083329"/>
            <wp:effectExtent b="0" l="0" r="0" t="0"/>
            <wp:docPr descr="A képen szöveg látható&#10;&#10;Automatikusan generált leírás" id="36" name="image7.png"/>
            <a:graphic>
              <a:graphicData uri="http://schemas.openxmlformats.org/drawingml/2006/picture">
                <pic:pic>
                  <pic:nvPicPr>
                    <pic:cNvPr descr="A képen szöveg látható&#10;&#10;Automatikusan generált leírás"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152" cy="20833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Az „Érdekel” feliratú gombokra kattintva az oldal navigáljon át a korábban már létrehozott regisztrációs oldalra! Oldja meg, hogy a megnyíló regisztrációs oldalon az az utazás legyen kiválasztva, amelyikhez tartozó „Érdekel” feliratú gombra kattintott a felhasználó!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Forráskódját a választott technológiának megfelelően adja le: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Tömörítés előtt törölje a felesleges állományokat!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Ügyeljen arra, hogy feladatmegoldást tartalmazó mappát/állományt ne töröljön!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144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forráskódját tömörítse be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Vezetéknév_Keresztnév_frontend.zip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néven!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1417" w:top="1417" w:left="1417" w:right="1417" w:header="708" w:footer="708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notes.xml><?xml version="1.0" encoding="utf-8"?>
<w:footnot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otnote w:id="0"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Az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utazások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adatbázis hasonló, de nem egyezik a backend feladatban használt adatbázissal 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travel_agency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).</w:t>
      </w:r>
    </w:p>
  </w:footnote>
</w:footnote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36"/>
        <w:tab w:val="right" w:leader="none" w:pos="9072"/>
      </w:tabs>
      <w:spacing w:after="240" w:before="0" w:line="240" w:lineRule="auto"/>
      <w:ind w:left="0" w:right="0" w:firstLine="0"/>
      <w:jc w:val="both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drawing>
        <wp:inline distB="0" distT="0" distL="0" distR="0">
          <wp:extent cx="5759450" cy="1412240"/>
          <wp:effectExtent b="0" l="0" r="0" t="0"/>
          <wp:docPr id="37" name="image11.png"/>
          <a:graphic>
            <a:graphicData uri="http://schemas.openxmlformats.org/drawingml/2006/picture">
              <pic:pic>
                <pic:nvPicPr>
                  <pic:cNvPr id="0" name="image1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759450" cy="141224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"/>
      <w:lvlJc w:val="left"/>
      <w:pPr>
        <w:ind w:left="432" w:hanging="432"/>
      </w:pPr>
      <w:rPr/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abstractNum w:abstractNumId="3">
    <w:lvl w:ilvl="0">
      <w:start w:val="1"/>
      <w:numFmt w:val="bullet"/>
      <w:lvlText w:val="−"/>
      <w:lvlJc w:val="left"/>
      <w:pPr>
        <w:ind w:left="947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667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387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107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827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547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267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987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707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">
    <w:lvl w:ilvl="0">
      <w:start w:val="1"/>
      <w:numFmt w:val="upperLetter"/>
      <w:lvlText w:val="%1."/>
      <w:lvlJc w:val="left"/>
      <w:pPr>
        <w:ind w:left="720" w:hanging="360"/>
      </w:pPr>
      <w:rPr>
        <w:b w:val="1"/>
        <w:i w:val="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9"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▪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hu-HU"/>
      </w:rPr>
    </w:rPrDefault>
    <w:pPrDefault>
      <w:pPr>
        <w:spacing w:after="120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1"/>
      <w:spacing w:after="240" w:before="240" w:lineRule="auto"/>
      <w:ind w:left="432" w:hanging="432"/>
      <w:jc w:val="left"/>
    </w:pPr>
    <w:rPr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240" w:before="360" w:lineRule="auto"/>
      <w:ind w:left="578" w:hanging="578"/>
    </w:pPr>
    <w:rPr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  <w:ind w:left="720" w:hanging="720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  <w:ind w:left="864" w:hanging="864"/>
    </w:pPr>
    <w:rPr>
      <w:rFonts w:ascii="Calibri" w:cs="Calibri" w:eastAsia="Calibri" w:hAnsi="Calibri"/>
      <w:i w:val="1"/>
      <w:color w:val="2e75b5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  <w:ind w:left="1008" w:hanging="1008"/>
    </w:pPr>
    <w:rPr>
      <w:rFonts w:ascii="Calibri" w:cs="Calibri" w:eastAsia="Calibri" w:hAnsi="Calibri"/>
      <w:color w:val="2e75b5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  <w:ind w:left="1152" w:hanging="1152"/>
    </w:pPr>
    <w:rPr>
      <w:rFonts w:ascii="Calibri" w:cs="Calibri" w:eastAsia="Calibri" w:hAnsi="Calibri"/>
      <w:color w:val="1e4d78"/>
    </w:rPr>
  </w:style>
  <w:style w:type="paragraph" w:styleId="Title">
    <w:name w:val="Title"/>
    <w:basedOn w:val="Normal"/>
    <w:next w:val="Normal"/>
    <w:pPr>
      <w:spacing w:after="0" w:lineRule="auto"/>
    </w:pPr>
    <w:rPr>
      <w:rFonts w:ascii="Calibri" w:cs="Calibri" w:eastAsia="Calibri" w:hAnsi="Calibri"/>
      <w:sz w:val="56"/>
      <w:szCs w:val="56"/>
    </w:rPr>
  </w:style>
  <w:style w:type="paragraph" w:styleId="Norml" w:default="1">
    <w:name w:val="Normal"/>
    <w:qFormat w:val="1"/>
    <w:rsid w:val="009A5C06"/>
    <w:pPr>
      <w:spacing w:after="120" w:line="240" w:lineRule="auto"/>
      <w:jc w:val="both"/>
    </w:pPr>
    <w:rPr>
      <w:rFonts w:ascii="Times New Roman" w:cs="Times New Roman" w:eastAsia="Times New Roman" w:hAnsi="Times New Roman"/>
      <w:sz w:val="24"/>
      <w:szCs w:val="24"/>
      <w:lang w:eastAsia="hu-HU"/>
    </w:rPr>
  </w:style>
  <w:style w:type="paragraph" w:styleId="Cmsor1">
    <w:name w:val="heading 1"/>
    <w:basedOn w:val="Norml"/>
    <w:next w:val="Norml"/>
    <w:link w:val="Cmsor1Char"/>
    <w:uiPriority w:val="9"/>
    <w:qFormat w:val="1"/>
    <w:rsid w:val="009A5C06"/>
    <w:pPr>
      <w:keepNext w:val="1"/>
      <w:keepLines w:val="1"/>
      <w:pageBreakBefore w:val="1"/>
      <w:numPr>
        <w:numId w:val="9"/>
      </w:numPr>
      <w:spacing w:after="240" w:before="240"/>
      <w:jc w:val="left"/>
      <w:outlineLvl w:val="0"/>
    </w:pPr>
    <w:rPr>
      <w:rFonts w:cstheme="majorBidi" w:eastAsiaTheme="majorEastAsia"/>
      <w:b w:val="1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 w:val="1"/>
    <w:qFormat w:val="1"/>
    <w:rsid w:val="009B3191"/>
    <w:pPr>
      <w:keepNext w:val="1"/>
      <w:keepLines w:val="1"/>
      <w:numPr>
        <w:ilvl w:val="1"/>
        <w:numId w:val="9"/>
      </w:numPr>
      <w:spacing w:after="240" w:before="360"/>
      <w:ind w:left="578" w:hanging="578"/>
      <w:outlineLvl w:val="1"/>
    </w:pPr>
    <w:rPr>
      <w:rFonts w:cstheme="majorBidi" w:eastAsiaTheme="majorEastAsia"/>
      <w:b w:val="1"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 w:val="1"/>
    <w:qFormat w:val="1"/>
    <w:rsid w:val="009A5C06"/>
    <w:pPr>
      <w:keepNext w:val="1"/>
      <w:keepLines w:val="1"/>
      <w:numPr>
        <w:ilvl w:val="2"/>
        <w:numId w:val="9"/>
      </w:numPr>
      <w:spacing w:after="0" w:before="40"/>
      <w:outlineLvl w:val="2"/>
    </w:pPr>
    <w:rPr>
      <w:rFonts w:cstheme="majorBidi" w:eastAsiaTheme="majorEastAsia"/>
      <w:b w:val="1"/>
      <w:sz w:val="28"/>
    </w:rPr>
  </w:style>
  <w:style w:type="paragraph" w:styleId="Cmsor4">
    <w:name w:val="heading 4"/>
    <w:basedOn w:val="Norml"/>
    <w:next w:val="Norml"/>
    <w:link w:val="Cmsor4Char"/>
    <w:uiPriority w:val="9"/>
    <w:semiHidden w:val="1"/>
    <w:unhideWhenUsed w:val="1"/>
    <w:qFormat w:val="1"/>
    <w:rsid w:val="009A5C06"/>
    <w:pPr>
      <w:keepNext w:val="1"/>
      <w:keepLines w:val="1"/>
      <w:numPr>
        <w:ilvl w:val="3"/>
        <w:numId w:val="9"/>
      </w:numPr>
      <w:spacing w:after="0" w:before="40"/>
      <w:outlineLvl w:val="3"/>
    </w:pPr>
    <w:rPr>
      <w:rFonts w:asciiTheme="majorHAnsi" w:cstheme="majorBidi" w:eastAsiaTheme="majorEastAsia" w:hAnsiTheme="majorHAnsi"/>
      <w:i w:val="1"/>
      <w:iCs w:val="1"/>
      <w:color w:val="2e74b5" w:themeColor="accent1" w:themeShade="0000BF"/>
    </w:rPr>
  </w:style>
  <w:style w:type="paragraph" w:styleId="Cmsor5">
    <w:name w:val="heading 5"/>
    <w:basedOn w:val="Norml"/>
    <w:next w:val="Norml"/>
    <w:link w:val="Cmsor5Char"/>
    <w:uiPriority w:val="9"/>
    <w:semiHidden w:val="1"/>
    <w:unhideWhenUsed w:val="1"/>
    <w:qFormat w:val="1"/>
    <w:rsid w:val="009A5C06"/>
    <w:pPr>
      <w:keepNext w:val="1"/>
      <w:keepLines w:val="1"/>
      <w:numPr>
        <w:ilvl w:val="4"/>
        <w:numId w:val="9"/>
      </w:numPr>
      <w:spacing w:after="0" w:before="40"/>
      <w:outlineLvl w:val="4"/>
    </w:pPr>
    <w:rPr>
      <w:rFonts w:asciiTheme="majorHAnsi" w:cstheme="majorBidi" w:eastAsiaTheme="majorEastAsia" w:hAnsiTheme="majorHAnsi"/>
      <w:color w:val="2e74b5" w:themeColor="accent1" w:themeShade="0000BF"/>
    </w:rPr>
  </w:style>
  <w:style w:type="paragraph" w:styleId="Cmsor6">
    <w:name w:val="heading 6"/>
    <w:basedOn w:val="Norml"/>
    <w:next w:val="Norml"/>
    <w:link w:val="Cmsor6Char"/>
    <w:uiPriority w:val="9"/>
    <w:semiHidden w:val="1"/>
    <w:unhideWhenUsed w:val="1"/>
    <w:qFormat w:val="1"/>
    <w:rsid w:val="009A5C06"/>
    <w:pPr>
      <w:keepNext w:val="1"/>
      <w:keepLines w:val="1"/>
      <w:numPr>
        <w:ilvl w:val="5"/>
        <w:numId w:val="9"/>
      </w:numPr>
      <w:spacing w:after="0" w:before="40"/>
      <w:outlineLvl w:val="5"/>
    </w:pPr>
    <w:rPr>
      <w:rFonts w:asciiTheme="majorHAnsi" w:cstheme="majorBidi" w:eastAsiaTheme="majorEastAsia" w:hAnsiTheme="majorHAnsi"/>
      <w:color w:val="1f4d78" w:themeColor="accent1" w:themeShade="00007F"/>
    </w:rPr>
  </w:style>
  <w:style w:type="paragraph" w:styleId="Cmsor7">
    <w:name w:val="heading 7"/>
    <w:basedOn w:val="Norml"/>
    <w:next w:val="Norml"/>
    <w:link w:val="Cmsor7Char"/>
    <w:uiPriority w:val="9"/>
    <w:semiHidden w:val="1"/>
    <w:unhideWhenUsed w:val="1"/>
    <w:qFormat w:val="1"/>
    <w:rsid w:val="009A5C06"/>
    <w:pPr>
      <w:keepNext w:val="1"/>
      <w:keepLines w:val="1"/>
      <w:numPr>
        <w:ilvl w:val="6"/>
        <w:numId w:val="9"/>
      </w:numPr>
      <w:spacing w:after="0" w:before="40"/>
      <w:outlineLvl w:val="6"/>
    </w:pPr>
    <w:rPr>
      <w:rFonts w:asciiTheme="majorHAnsi" w:cstheme="majorBidi" w:eastAsiaTheme="majorEastAsia" w:hAnsiTheme="majorHAnsi"/>
      <w:i w:val="1"/>
      <w:iCs w:val="1"/>
      <w:color w:val="1f4d78" w:themeColor="accent1" w:themeShade="00007F"/>
    </w:rPr>
  </w:style>
  <w:style w:type="paragraph" w:styleId="Cmsor8">
    <w:name w:val="heading 8"/>
    <w:basedOn w:val="Norml"/>
    <w:next w:val="Norml"/>
    <w:link w:val="Cmsor8Char"/>
    <w:uiPriority w:val="9"/>
    <w:semiHidden w:val="1"/>
    <w:unhideWhenUsed w:val="1"/>
    <w:qFormat w:val="1"/>
    <w:rsid w:val="009A5C06"/>
    <w:pPr>
      <w:keepNext w:val="1"/>
      <w:keepLines w:val="1"/>
      <w:numPr>
        <w:ilvl w:val="7"/>
        <w:numId w:val="9"/>
      </w:numPr>
      <w:spacing w:after="0" w:before="40"/>
      <w:outlineLvl w:val="7"/>
    </w:pPr>
    <w:rPr>
      <w:rFonts w:asciiTheme="majorHAnsi" w:cstheme="majorBidi" w:eastAsiaTheme="majorEastAsia" w:hAnsiTheme="majorHAnsi"/>
      <w:color w:val="272727" w:themeColor="text1" w:themeTint="0000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 w:val="1"/>
    <w:unhideWhenUsed w:val="1"/>
    <w:qFormat w:val="1"/>
    <w:rsid w:val="009A5C06"/>
    <w:pPr>
      <w:keepNext w:val="1"/>
      <w:keepLines w:val="1"/>
      <w:numPr>
        <w:ilvl w:val="8"/>
        <w:numId w:val="9"/>
      </w:numPr>
      <w:spacing w:after="0" w:before="40"/>
      <w:outlineLvl w:val="8"/>
    </w:pPr>
    <w:rPr>
      <w:rFonts w:asciiTheme="majorHAnsi" w:cstheme="majorBidi" w:eastAsiaTheme="majorEastAsia" w:hAnsiTheme="majorHAnsi"/>
      <w:i w:val="1"/>
      <w:iCs w:val="1"/>
      <w:color w:val="272727" w:themeColor="text1" w:themeTint="0000D8"/>
      <w:sz w:val="21"/>
      <w:szCs w:val="21"/>
    </w:rPr>
  </w:style>
  <w:style w:type="character" w:styleId="Bekezdsalapbettpusa" w:default="1">
    <w:name w:val="Default Paragraph Font"/>
    <w:uiPriority w:val="1"/>
    <w:semiHidden w:val="1"/>
    <w:unhideWhenUsed w:val="1"/>
  </w:style>
  <w:style w:type="table" w:styleId="Normltblzat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emlista" w:default="1">
    <w:name w:val="No List"/>
    <w:uiPriority w:val="99"/>
    <w:semiHidden w:val="1"/>
    <w:unhideWhenUsed w:val="1"/>
  </w:style>
  <w:style w:type="paragraph" w:styleId="Kd" w:customStyle="1">
    <w:name w:val="Kód"/>
    <w:basedOn w:val="Norml"/>
    <w:next w:val="Norml"/>
    <w:link w:val="KdChar"/>
    <w:autoRedefine w:val="1"/>
    <w:qFormat w:val="1"/>
    <w:rsid w:val="009B3191"/>
    <w:pPr>
      <w:spacing w:after="4"/>
      <w:ind w:left="118" w:right="136" w:hanging="10"/>
      <w:jc w:val="center"/>
    </w:pPr>
    <w:rPr>
      <w:rFonts w:ascii="Courier New" w:hAnsi="Courier New" w:cstheme="minorHAnsi"/>
      <w:color w:val="000000"/>
      <w:sz w:val="22"/>
    </w:rPr>
  </w:style>
  <w:style w:type="character" w:styleId="KdChar" w:customStyle="1">
    <w:name w:val="Kód Char"/>
    <w:basedOn w:val="Bekezdsalapbettpusa"/>
    <w:link w:val="Kd"/>
    <w:rsid w:val="009B3191"/>
    <w:rPr>
      <w:rFonts w:ascii="Courier New" w:eastAsia="Times New Roman" w:hAnsi="Courier New" w:cstheme="minorHAnsi"/>
      <w:color w:val="000000"/>
      <w:szCs w:val="24"/>
      <w:lang w:eastAsia="hu-HU"/>
    </w:rPr>
  </w:style>
  <w:style w:type="character" w:styleId="Cmsor1Char" w:customStyle="1">
    <w:name w:val="Címsor 1 Char"/>
    <w:basedOn w:val="Bekezdsalapbettpusa"/>
    <w:link w:val="Cmsor1"/>
    <w:uiPriority w:val="9"/>
    <w:rsid w:val="009A5C06"/>
    <w:rPr>
      <w:rFonts w:ascii="Times New Roman" w:hAnsi="Times New Roman" w:cstheme="majorBidi" w:eastAsiaTheme="majorEastAsia"/>
      <w:b w:val="1"/>
      <w:sz w:val="32"/>
      <w:szCs w:val="32"/>
      <w:lang w:eastAsia="hu-HU"/>
    </w:rPr>
  </w:style>
  <w:style w:type="paragraph" w:styleId="Listaszerbekezds">
    <w:name w:val="List Paragraph"/>
    <w:basedOn w:val="Norml"/>
    <w:uiPriority w:val="34"/>
    <w:qFormat w:val="1"/>
    <w:rsid w:val="009A5C06"/>
    <w:pPr>
      <w:spacing w:after="160" w:line="259" w:lineRule="auto"/>
      <w:ind w:left="720"/>
      <w:contextualSpacing w:val="1"/>
      <w:jc w:val="left"/>
    </w:pPr>
    <w:rPr>
      <w:rFonts w:cstheme="minorBidi" w:eastAsiaTheme="minorHAnsi"/>
      <w:szCs w:val="22"/>
    </w:rPr>
  </w:style>
  <w:style w:type="paragraph" w:styleId="lfej">
    <w:name w:val="header"/>
    <w:basedOn w:val="Norml"/>
    <w:link w:val="lfejChar"/>
    <w:uiPriority w:val="99"/>
    <w:unhideWhenUsed w:val="1"/>
    <w:rsid w:val="009A5C06"/>
    <w:pPr>
      <w:tabs>
        <w:tab w:val="center" w:pos="4536"/>
        <w:tab w:val="right" w:pos="9072"/>
      </w:tabs>
      <w:spacing w:after="0"/>
    </w:pPr>
  </w:style>
  <w:style w:type="character" w:styleId="lfejChar" w:customStyle="1">
    <w:name w:val="Élőfej Char"/>
    <w:basedOn w:val="Bekezdsalapbettpusa"/>
    <w:link w:val="lfej"/>
    <w:uiPriority w:val="99"/>
    <w:rsid w:val="009A5C06"/>
    <w:rPr>
      <w:rFonts w:ascii="Times New Roman" w:cs="Times New Roman" w:eastAsia="Times New Roman" w:hAnsi="Times New Roman"/>
      <w:sz w:val="24"/>
      <w:szCs w:val="24"/>
      <w:lang w:eastAsia="hu-HU"/>
    </w:rPr>
  </w:style>
  <w:style w:type="paragraph" w:styleId="llb">
    <w:name w:val="footer"/>
    <w:basedOn w:val="Norml"/>
    <w:link w:val="llbChar"/>
    <w:uiPriority w:val="99"/>
    <w:unhideWhenUsed w:val="1"/>
    <w:rsid w:val="009A5C06"/>
    <w:pPr>
      <w:tabs>
        <w:tab w:val="center" w:pos="4536"/>
        <w:tab w:val="right" w:pos="9072"/>
      </w:tabs>
      <w:spacing w:after="0"/>
    </w:pPr>
  </w:style>
  <w:style w:type="character" w:styleId="llbChar" w:customStyle="1">
    <w:name w:val="Élőláb Char"/>
    <w:basedOn w:val="Bekezdsalapbettpusa"/>
    <w:link w:val="llb"/>
    <w:uiPriority w:val="99"/>
    <w:rsid w:val="009A5C06"/>
    <w:rPr>
      <w:rFonts w:ascii="Times New Roman" w:cs="Times New Roman" w:eastAsia="Times New Roman" w:hAnsi="Times New Roman"/>
      <w:sz w:val="24"/>
      <w:szCs w:val="24"/>
      <w:lang w:eastAsia="hu-HU"/>
    </w:rPr>
  </w:style>
  <w:style w:type="character" w:styleId="message-body" w:customStyle="1">
    <w:name w:val="message-body"/>
    <w:basedOn w:val="Bekezdsalapbettpusa"/>
    <w:rsid w:val="009A5C06"/>
  </w:style>
  <w:style w:type="character" w:styleId="objectbox-stacktrace" w:customStyle="1">
    <w:name w:val="objectbox-stacktrace"/>
    <w:basedOn w:val="Bekezdsalapbettpusa"/>
    <w:rsid w:val="009A5C06"/>
  </w:style>
  <w:style w:type="character" w:styleId="objectbox" w:customStyle="1">
    <w:name w:val="objectbox"/>
    <w:basedOn w:val="Bekezdsalapbettpusa"/>
    <w:rsid w:val="009A5C06"/>
  </w:style>
  <w:style w:type="character" w:styleId="Cmsor2Char" w:customStyle="1">
    <w:name w:val="Címsor 2 Char"/>
    <w:basedOn w:val="Bekezdsalapbettpusa"/>
    <w:link w:val="Cmsor2"/>
    <w:uiPriority w:val="9"/>
    <w:rsid w:val="009B3191"/>
    <w:rPr>
      <w:rFonts w:ascii="Times New Roman" w:hAnsi="Times New Roman" w:cstheme="majorBidi" w:eastAsiaTheme="majorEastAsia"/>
      <w:b w:val="1"/>
      <w:sz w:val="28"/>
      <w:szCs w:val="26"/>
      <w:lang w:eastAsia="hu-HU"/>
    </w:rPr>
  </w:style>
  <w:style w:type="character" w:styleId="Cmsor3Char" w:customStyle="1">
    <w:name w:val="Címsor 3 Char"/>
    <w:basedOn w:val="Bekezdsalapbettpusa"/>
    <w:link w:val="Cmsor3"/>
    <w:uiPriority w:val="9"/>
    <w:rsid w:val="009A5C06"/>
    <w:rPr>
      <w:rFonts w:ascii="Times New Roman" w:hAnsi="Times New Roman" w:cstheme="majorBidi" w:eastAsiaTheme="majorEastAsia"/>
      <w:b w:val="1"/>
      <w:sz w:val="28"/>
      <w:szCs w:val="24"/>
      <w:lang w:eastAsia="hu-HU"/>
    </w:rPr>
  </w:style>
  <w:style w:type="character" w:styleId="Hiperhivatkozs">
    <w:name w:val="Hyperlink"/>
    <w:basedOn w:val="Bekezdsalapbettpusa"/>
    <w:uiPriority w:val="99"/>
    <w:unhideWhenUsed w:val="1"/>
    <w:rsid w:val="009A5C06"/>
    <w:rPr>
      <w:color w:val="0563c1" w:themeColor="hyperlink"/>
      <w:u w:val="single"/>
    </w:rPr>
  </w:style>
  <w:style w:type="table" w:styleId="Rcsostblzat">
    <w:name w:val="Table Grid"/>
    <w:basedOn w:val="Normltblzat"/>
    <w:uiPriority w:val="39"/>
    <w:rsid w:val="009A5C06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Listaszertblzat31jellszn">
    <w:name w:val="List Table 3 Accent 1"/>
    <w:basedOn w:val="Normltblzat"/>
    <w:uiPriority w:val="48"/>
    <w:rsid w:val="009A5C06"/>
    <w:pPr>
      <w:spacing w:after="0" w:line="240" w:lineRule="auto"/>
    </w:pPr>
    <w:tblPr>
      <w:tblStyleRowBandSize w:val="1"/>
      <w:tblStyleColBandSize w:val="1"/>
      <w:tblBorders>
        <w:top w:color="5b9bd5" w:space="0" w:sz="4" w:themeColor="accent1" w:val="single"/>
        <w:left w:color="5b9bd5" w:space="0" w:sz="4" w:themeColor="accent1" w:val="single"/>
        <w:bottom w:color="5b9bd5" w:space="0" w:sz="4" w:themeColor="accent1" w:val="single"/>
        <w:right w:color="5b9bd5" w:space="0" w:sz="4" w:themeColor="accent1" w:val="single"/>
      </w:tblBorders>
    </w:tblPr>
    <w:tblStylePr w:type="firstRow">
      <w:rPr>
        <w:b w:val="1"/>
        <w:bCs w:val="1"/>
        <w:color w:val="ffffff" w:themeColor="background1"/>
      </w:rPr>
      <w:tblPr/>
      <w:tcPr>
        <w:shd w:color="auto" w:fill="5b9bd5" w:themeFill="accent1" w:val="clear"/>
      </w:tcPr>
    </w:tblStylePr>
    <w:tblStylePr w:type="lastRow">
      <w:rPr>
        <w:b w:val="1"/>
        <w:bCs w:val="1"/>
      </w:rPr>
      <w:tblPr/>
      <w:tcPr>
        <w:tcBorders>
          <w:top w:color="5b9bd5" w:space="0" w:sz="4" w:themeColor="accent1" w:val="double"/>
        </w:tcBorders>
        <w:shd w:color="auto" w:fill="ffffff" w:themeFill="background1" w:val="clear"/>
      </w:tcPr>
    </w:tblStylePr>
    <w:tblStylePr w:type="firstCol">
      <w:rPr>
        <w:b w:val="1"/>
        <w:bCs w:val="1"/>
      </w:rPr>
      <w:tblPr/>
      <w:tcPr>
        <w:tcBorders>
          <w:right w:space="0" w:sz="0" w:val="nil"/>
        </w:tcBorders>
        <w:shd w:color="auto" w:fill="ffffff" w:themeFill="background1" w:val="clear"/>
      </w:tcPr>
    </w:tblStylePr>
    <w:tblStylePr w:type="lastCol">
      <w:rPr>
        <w:b w:val="1"/>
        <w:bCs w:val="1"/>
      </w:rPr>
      <w:tblPr/>
      <w:tcPr>
        <w:tcBorders>
          <w:left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5b9bd5" w:space="0" w:sz="4" w:themeColor="accent1" w:val="single"/>
          <w:right w:color="5b9bd5" w:space="0" w:sz="4" w:themeColor="accent1" w:val="single"/>
        </w:tcBorders>
      </w:tcPr>
    </w:tblStylePr>
    <w:tblStylePr w:type="band1Horz">
      <w:tblPr/>
      <w:tcPr>
        <w:tcBorders>
          <w:top w:color="5b9bd5" w:space="0" w:sz="4" w:themeColor="accent1" w:val="single"/>
          <w:bottom w:color="5b9bd5" w:space="0" w:sz="4" w:themeColor="accent1" w:val="single"/>
          <w:insideH w:space="0" w:sz="0" w:val="nil"/>
        </w:tcBorders>
      </w:tcPr>
    </w:tblStylePr>
    <w:tblStylePr w:type="neCell">
      <w:tblPr/>
      <w:tcPr>
        <w:tcBorders>
          <w:left w:space="0" w:sz="0" w:val="nil"/>
          <w:bottom w:space="0" w:sz="0" w:val="nil"/>
        </w:tcBorders>
      </w:tcPr>
    </w:tblStylePr>
    <w:tblStylePr w:type="nwCell">
      <w:tblPr/>
      <w:tcPr>
        <w:tcBorders>
          <w:bottom w:space="0" w:sz="0" w:val="nil"/>
          <w:right w:space="0" w:sz="0" w:val="nil"/>
        </w:tcBorders>
      </w:tcPr>
    </w:tblStylePr>
    <w:tblStylePr w:type="seCell">
      <w:tblPr/>
      <w:tcPr>
        <w:tcBorders>
          <w:top w:color="5b9bd5" w:space="0" w:sz="4" w:themeColor="accent1" w:val="double"/>
          <w:left w:space="0" w:sz="0" w:val="nil"/>
        </w:tcBorders>
      </w:tcPr>
    </w:tblStylePr>
    <w:tblStylePr w:type="swCell">
      <w:tblPr/>
      <w:tcPr>
        <w:tcBorders>
          <w:top w:color="5b9bd5" w:space="0" w:sz="4" w:themeColor="accent1" w:val="double"/>
          <w:right w:space="0" w:sz="0" w:val="nil"/>
        </w:tcBorders>
      </w:tcPr>
    </w:tblStylePr>
  </w:style>
  <w:style w:type="character" w:styleId="Cmsor4Char" w:customStyle="1">
    <w:name w:val="Címsor 4 Char"/>
    <w:basedOn w:val="Bekezdsalapbettpusa"/>
    <w:link w:val="Cmsor4"/>
    <w:uiPriority w:val="9"/>
    <w:semiHidden w:val="1"/>
    <w:rsid w:val="009A5C06"/>
    <w:rPr>
      <w:rFonts w:asciiTheme="majorHAnsi" w:cstheme="majorBidi" w:eastAsiaTheme="majorEastAsia" w:hAnsiTheme="majorHAnsi"/>
      <w:i w:val="1"/>
      <w:iCs w:val="1"/>
      <w:color w:val="2e74b5" w:themeColor="accent1" w:themeShade="0000BF"/>
      <w:sz w:val="24"/>
      <w:szCs w:val="24"/>
      <w:lang w:eastAsia="hu-HU"/>
    </w:rPr>
  </w:style>
  <w:style w:type="character" w:styleId="Cmsor5Char" w:customStyle="1">
    <w:name w:val="Címsor 5 Char"/>
    <w:basedOn w:val="Bekezdsalapbettpusa"/>
    <w:link w:val="Cmsor5"/>
    <w:uiPriority w:val="9"/>
    <w:semiHidden w:val="1"/>
    <w:rsid w:val="009A5C06"/>
    <w:rPr>
      <w:rFonts w:asciiTheme="majorHAnsi" w:cstheme="majorBidi" w:eastAsiaTheme="majorEastAsia" w:hAnsiTheme="majorHAnsi"/>
      <w:color w:val="2e74b5" w:themeColor="accent1" w:themeShade="0000BF"/>
      <w:sz w:val="24"/>
      <w:szCs w:val="24"/>
      <w:lang w:eastAsia="hu-HU"/>
    </w:rPr>
  </w:style>
  <w:style w:type="character" w:styleId="Cmsor6Char" w:customStyle="1">
    <w:name w:val="Címsor 6 Char"/>
    <w:basedOn w:val="Bekezdsalapbettpusa"/>
    <w:link w:val="Cmsor6"/>
    <w:uiPriority w:val="9"/>
    <w:semiHidden w:val="1"/>
    <w:rsid w:val="009A5C06"/>
    <w:rPr>
      <w:rFonts w:asciiTheme="majorHAnsi" w:cstheme="majorBidi" w:eastAsiaTheme="majorEastAsia" w:hAnsiTheme="majorHAnsi"/>
      <w:color w:val="1f4d78" w:themeColor="accent1" w:themeShade="00007F"/>
      <w:sz w:val="24"/>
      <w:szCs w:val="24"/>
      <w:lang w:eastAsia="hu-HU"/>
    </w:rPr>
  </w:style>
  <w:style w:type="character" w:styleId="Cmsor7Char" w:customStyle="1">
    <w:name w:val="Címsor 7 Char"/>
    <w:basedOn w:val="Bekezdsalapbettpusa"/>
    <w:link w:val="Cmsor7"/>
    <w:uiPriority w:val="9"/>
    <w:semiHidden w:val="1"/>
    <w:rsid w:val="009A5C06"/>
    <w:rPr>
      <w:rFonts w:asciiTheme="majorHAnsi" w:cstheme="majorBidi" w:eastAsiaTheme="majorEastAsia" w:hAnsiTheme="majorHAnsi"/>
      <w:i w:val="1"/>
      <w:iCs w:val="1"/>
      <w:color w:val="1f4d78" w:themeColor="accent1" w:themeShade="00007F"/>
      <w:sz w:val="24"/>
      <w:szCs w:val="24"/>
      <w:lang w:eastAsia="hu-HU"/>
    </w:rPr>
  </w:style>
  <w:style w:type="character" w:styleId="Cmsor8Char" w:customStyle="1">
    <w:name w:val="Címsor 8 Char"/>
    <w:basedOn w:val="Bekezdsalapbettpusa"/>
    <w:link w:val="Cmsor8"/>
    <w:uiPriority w:val="9"/>
    <w:semiHidden w:val="1"/>
    <w:rsid w:val="009A5C06"/>
    <w:rPr>
      <w:rFonts w:asciiTheme="majorHAnsi" w:cstheme="majorBidi" w:eastAsiaTheme="majorEastAsia" w:hAnsiTheme="majorHAnsi"/>
      <w:color w:val="272727" w:themeColor="text1" w:themeTint="0000D8"/>
      <w:sz w:val="21"/>
      <w:szCs w:val="21"/>
      <w:lang w:eastAsia="hu-HU"/>
    </w:rPr>
  </w:style>
  <w:style w:type="character" w:styleId="Cmsor9Char" w:customStyle="1">
    <w:name w:val="Címsor 9 Char"/>
    <w:basedOn w:val="Bekezdsalapbettpusa"/>
    <w:link w:val="Cmsor9"/>
    <w:uiPriority w:val="9"/>
    <w:semiHidden w:val="1"/>
    <w:rsid w:val="009A5C06"/>
    <w:rPr>
      <w:rFonts w:asciiTheme="majorHAnsi" w:cstheme="majorBidi" w:eastAsiaTheme="majorEastAsia" w:hAnsiTheme="majorHAnsi"/>
      <w:i w:val="1"/>
      <w:iCs w:val="1"/>
      <w:color w:val="272727" w:themeColor="text1" w:themeTint="0000D8"/>
      <w:sz w:val="21"/>
      <w:szCs w:val="21"/>
      <w:lang w:eastAsia="hu-HU"/>
    </w:rPr>
  </w:style>
  <w:style w:type="character" w:styleId="Forrskd" w:customStyle="1">
    <w:name w:val="Forráskód"/>
    <w:basedOn w:val="KdChar"/>
    <w:uiPriority w:val="1"/>
    <w:qFormat w:val="1"/>
    <w:rsid w:val="009B3191"/>
    <w:rPr>
      <w:rFonts w:ascii="Courier New" w:eastAsia="Times New Roman" w:hAnsi="Courier New" w:cstheme="minorHAnsi"/>
      <w:color w:val="000000"/>
      <w:sz w:val="22"/>
      <w:szCs w:val="24"/>
      <w:lang w:eastAsia="hu-HU"/>
    </w:rPr>
  </w:style>
  <w:style w:type="table" w:styleId="Listaszertblzat43jellszn">
    <w:name w:val="List Table 4 Accent 3"/>
    <w:basedOn w:val="Normltblzat"/>
    <w:uiPriority w:val="49"/>
    <w:rsid w:val="00F46463"/>
    <w:pPr>
      <w:spacing w:after="0" w:line="240" w:lineRule="auto"/>
    </w:pPr>
    <w:tblPr>
      <w:tblStyleRowBandSize w:val="1"/>
      <w:tblStyleColBandSize w:val="1"/>
      <w:tblBorders>
        <w:top w:color="c9c9c9" w:space="0" w:sz="4" w:themeColor="accent3" w:themeTint="000099" w:val="single"/>
        <w:left w:color="c9c9c9" w:space="0" w:sz="4" w:themeColor="accent3" w:themeTint="000099" w:val="single"/>
        <w:bottom w:color="c9c9c9" w:space="0" w:sz="4" w:themeColor="accent3" w:themeTint="000099" w:val="single"/>
        <w:right w:color="c9c9c9" w:space="0" w:sz="4" w:themeColor="accent3" w:themeTint="000099" w:val="single"/>
        <w:insideH w:color="c9c9c9" w:space="0" w:sz="4" w:themeColor="accent3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a5a5a5" w:space="0" w:sz="4" w:themeColor="accent3" w:val="single"/>
          <w:left w:color="a5a5a5" w:space="0" w:sz="4" w:themeColor="accent3" w:val="single"/>
          <w:bottom w:color="a5a5a5" w:space="0" w:sz="4" w:themeColor="accent3" w:val="single"/>
          <w:right w:color="a5a5a5" w:space="0" w:sz="4" w:themeColor="accent3" w:val="single"/>
          <w:insideH w:space="0" w:sz="0" w:val="nil"/>
        </w:tcBorders>
        <w:shd w:color="auto" w:fill="a5a5a5" w:themeFill="accent3" w:val="clear"/>
      </w:tcPr>
    </w:tblStylePr>
    <w:tblStylePr w:type="lastRow">
      <w:rPr>
        <w:b w:val="1"/>
        <w:bCs w:val="1"/>
      </w:rPr>
      <w:tblPr/>
      <w:tcPr>
        <w:tcBorders>
          <w:top w:color="c9c9c9" w:space="0" w:sz="4" w:themeColor="accent3" w:themeTint="000099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deded" w:themeFill="accent3" w:themeFillTint="000033" w:val="clear"/>
      </w:tcPr>
    </w:tblStylePr>
    <w:tblStylePr w:type="band1Horz">
      <w:tblPr/>
      <w:tcPr>
        <w:shd w:color="auto" w:fill="ededed" w:themeFill="accent3" w:themeFillTint="000033" w:val="clear"/>
      </w:tcPr>
    </w:tblStylePr>
  </w:style>
  <w:style w:type="paragraph" w:styleId="Lbjegyzetszveg">
    <w:name w:val="footnote text"/>
    <w:basedOn w:val="Norml"/>
    <w:link w:val="LbjegyzetszvegChar"/>
    <w:uiPriority w:val="99"/>
    <w:semiHidden w:val="1"/>
    <w:unhideWhenUsed w:val="1"/>
    <w:rsid w:val="00964636"/>
    <w:pPr>
      <w:spacing w:after="0"/>
    </w:pPr>
    <w:rPr>
      <w:sz w:val="20"/>
      <w:szCs w:val="20"/>
    </w:rPr>
  </w:style>
  <w:style w:type="character" w:styleId="LbjegyzetszvegChar" w:customStyle="1">
    <w:name w:val="Lábjegyzetszöveg Char"/>
    <w:basedOn w:val="Bekezdsalapbettpusa"/>
    <w:link w:val="Lbjegyzetszveg"/>
    <w:uiPriority w:val="99"/>
    <w:semiHidden w:val="1"/>
    <w:rsid w:val="00964636"/>
    <w:rPr>
      <w:rFonts w:ascii="Times New Roman" w:cs="Times New Roman" w:eastAsia="Times New Roman" w:hAnsi="Times New Roman"/>
      <w:sz w:val="20"/>
      <w:szCs w:val="20"/>
      <w:lang w:eastAsia="hu-HU"/>
    </w:rPr>
  </w:style>
  <w:style w:type="character" w:styleId="Lbjegyzet-hivatkozs">
    <w:name w:val="footnote reference"/>
    <w:basedOn w:val="Bekezdsalapbettpusa"/>
    <w:uiPriority w:val="99"/>
    <w:semiHidden w:val="1"/>
    <w:unhideWhenUsed w:val="1"/>
    <w:rsid w:val="00964636"/>
    <w:rPr>
      <w:vertAlign w:val="superscript"/>
    </w:rPr>
  </w:style>
  <w:style w:type="paragraph" w:styleId="Alcm">
    <w:name w:val="Subtitle"/>
    <w:basedOn w:val="Norml"/>
    <w:next w:val="Norml"/>
    <w:link w:val="AlcmChar"/>
    <w:uiPriority w:val="11"/>
    <w:qFormat w:val="1"/>
    <w:rsid w:val="0004479C"/>
    <w:pPr>
      <w:numPr>
        <w:ilvl w:val="1"/>
      </w:numPr>
      <w:spacing w:after="160"/>
      <w:jc w:val="center"/>
    </w:pPr>
    <w:rPr>
      <w:rFonts w:cstheme="minorBidi" w:eastAsiaTheme="minorEastAsia"/>
      <w:b w:val="1"/>
      <w:color w:val="262626" w:themeColor="text1" w:themeTint="0000D9"/>
      <w:spacing w:val="15"/>
      <w:sz w:val="48"/>
      <w:szCs w:val="22"/>
    </w:rPr>
  </w:style>
  <w:style w:type="character" w:styleId="AlcmChar" w:customStyle="1">
    <w:name w:val="Alcím Char"/>
    <w:basedOn w:val="Bekezdsalapbettpusa"/>
    <w:link w:val="Alcm"/>
    <w:uiPriority w:val="11"/>
    <w:rsid w:val="0004479C"/>
    <w:rPr>
      <w:rFonts w:ascii="Times New Roman" w:hAnsi="Times New Roman" w:eastAsiaTheme="minorEastAsia"/>
      <w:b w:val="1"/>
      <w:color w:val="262626" w:themeColor="text1" w:themeTint="0000D9"/>
      <w:spacing w:val="15"/>
      <w:sz w:val="48"/>
      <w:lang w:eastAsia="hu-HU"/>
    </w:rPr>
  </w:style>
  <w:style w:type="paragraph" w:styleId="Cm">
    <w:name w:val="Title"/>
    <w:basedOn w:val="Norml"/>
    <w:next w:val="Norml"/>
    <w:link w:val="CmChar"/>
    <w:uiPriority w:val="10"/>
    <w:qFormat w:val="1"/>
    <w:rsid w:val="0004479C"/>
    <w:pPr>
      <w:spacing w:after="0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CmChar" w:customStyle="1">
    <w:name w:val="Cím Char"/>
    <w:basedOn w:val="Bekezdsalapbettpusa"/>
    <w:link w:val="Cm"/>
    <w:uiPriority w:val="10"/>
    <w:rsid w:val="0004479C"/>
    <w:rPr>
      <w:rFonts w:asciiTheme="majorHAnsi" w:cstheme="majorBidi" w:eastAsiaTheme="majorEastAsia" w:hAnsiTheme="majorHAnsi"/>
      <w:spacing w:val="-10"/>
      <w:kern w:val="28"/>
      <w:sz w:val="56"/>
      <w:szCs w:val="56"/>
      <w:lang w:eastAsia="hu-HU"/>
    </w:rPr>
  </w:style>
  <w:style w:type="paragraph" w:styleId="Kpalrs">
    <w:name w:val="caption"/>
    <w:basedOn w:val="Norml"/>
    <w:next w:val="Norml"/>
    <w:uiPriority w:val="35"/>
    <w:unhideWhenUsed w:val="1"/>
    <w:qFormat w:val="1"/>
    <w:rsid w:val="001174DD"/>
    <w:pPr>
      <w:spacing w:after="200"/>
      <w:jc w:val="left"/>
    </w:pPr>
    <w:rPr>
      <w:rFonts w:cstheme="minorBidi" w:eastAsiaTheme="minorHAnsi"/>
      <w:i w:val="1"/>
      <w:iCs w:val="1"/>
      <w:color w:val="44546a" w:themeColor="text2"/>
      <w:sz w:val="18"/>
      <w:szCs w:val="18"/>
      <w:lang w:eastAsia="en-US"/>
    </w:rPr>
  </w:style>
  <w:style w:type="paragraph" w:styleId="Subtitle">
    <w:name w:val="Subtitle"/>
    <w:basedOn w:val="Normal"/>
    <w:next w:val="Normal"/>
    <w:pPr>
      <w:spacing w:after="160" w:lineRule="auto"/>
      <w:jc w:val="center"/>
    </w:pPr>
    <w:rPr>
      <w:b w:val="1"/>
      <w:color w:val="26262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tcBorders>
          <w:top w:color="5b9bd5" w:space="0" w:sz="4" w:val="single"/>
          <w:bottom w:color="5b9bd5" w:space="0" w:sz="4" w:val="single"/>
          <w:insideH w:color="000000" w:space="0" w:sz="0" w:val="nil"/>
        </w:tcBorders>
      </w:tcPr>
    </w:tblStylePr>
    <w:tblStylePr w:type="band1Vert">
      <w:tcPr>
        <w:tcBorders>
          <w:left w:color="5b9bd5" w:space="0" w:sz="4" w:val="single"/>
          <w:right w:color="5b9bd5" w:space="0" w:sz="4" w:val="single"/>
        </w:tcBorders>
      </w:tcPr>
    </w:tblStylePr>
    <w:tblStylePr w:type="firstCol">
      <w:rPr>
        <w:b w:val="1"/>
      </w:rPr>
      <w:tcPr>
        <w:tcBorders>
          <w:right w:color="000000" w:space="0" w:sz="0" w:val="nil"/>
        </w:tcBorders>
        <w:shd w:fill="ffffff" w:val="clear"/>
      </w:tcPr>
    </w:tblStylePr>
    <w:tblStylePr w:type="firstRow">
      <w:rPr>
        <w:b w:val="1"/>
        <w:color w:val="ffffff"/>
      </w:rPr>
      <w:tcPr>
        <w:shd w:fill="5b9bd5" w:val="clear"/>
      </w:tcPr>
    </w:tblStylePr>
    <w:tblStylePr w:type="lastCol">
      <w:rPr>
        <w:b w:val="1"/>
      </w:rPr>
      <w:tcPr>
        <w:tcBorders>
          <w:left w:color="000000" w:space="0" w:sz="0" w:val="nil"/>
        </w:tcBorders>
        <w:shd w:fill="ffffff" w:val="clear"/>
      </w:tcPr>
    </w:tblStylePr>
    <w:tblStylePr w:type="lastRow">
      <w:rPr>
        <w:b w:val="1"/>
      </w:rPr>
      <w:tcPr>
        <w:tcBorders>
          <w:top w:color="5b9bd5" w:space="0" w:sz="4" w:val="single"/>
        </w:tcBorders>
        <w:shd w:fill="ffffff" w:val="clear"/>
      </w:tcPr>
    </w:tblStylePr>
    <w:tblStylePr w:type="neCell">
      <w:tcPr>
        <w:tcBorders>
          <w:left w:color="000000" w:space="0" w:sz="0" w:val="nil"/>
          <w:bottom w:color="000000" w:space="0" w:sz="0" w:val="nil"/>
        </w:tcBorders>
      </w:tcPr>
    </w:tblStylePr>
    <w:tblStylePr w:type="nwCell">
      <w:tcPr>
        <w:tcBorders>
          <w:bottom w:color="000000" w:space="0" w:sz="0" w:val="nil"/>
          <w:right w:color="000000" w:space="0" w:sz="0" w:val="nil"/>
        </w:tcBorders>
      </w:tcPr>
    </w:tblStylePr>
    <w:tblStylePr w:type="seCell">
      <w:tcPr>
        <w:tcBorders>
          <w:top w:color="5b9bd5" w:space="0" w:sz="4" w:val="single"/>
          <w:left w:color="000000" w:space="0" w:sz="0" w:val="nil"/>
        </w:tcBorders>
      </w:tcPr>
    </w:tblStylePr>
    <w:tblStylePr w:type="swCell">
      <w:tcPr>
        <w:tcBorders>
          <w:top w:color="5b9bd5" w:space="0" w:sz="4" w:val="single"/>
          <w:right w:color="000000" w:space="0" w:sz="0" w:val="nil"/>
        </w:tcBorders>
      </w:tcPr>
    </w:tblStyle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tcBorders>
          <w:top w:color="5b9bd5" w:space="0" w:sz="4" w:val="single"/>
          <w:bottom w:color="5b9bd5" w:space="0" w:sz="4" w:val="single"/>
          <w:insideH w:color="000000" w:space="0" w:sz="0" w:val="nil"/>
        </w:tcBorders>
      </w:tcPr>
    </w:tblStylePr>
    <w:tblStylePr w:type="band1Vert">
      <w:tcPr>
        <w:tcBorders>
          <w:left w:color="5b9bd5" w:space="0" w:sz="4" w:val="single"/>
          <w:right w:color="5b9bd5" w:space="0" w:sz="4" w:val="single"/>
        </w:tcBorders>
      </w:tcPr>
    </w:tblStylePr>
    <w:tblStylePr w:type="firstCol">
      <w:rPr>
        <w:b w:val="1"/>
      </w:rPr>
      <w:tcPr>
        <w:tcBorders>
          <w:right w:color="000000" w:space="0" w:sz="0" w:val="nil"/>
        </w:tcBorders>
        <w:shd w:fill="ffffff" w:val="clear"/>
      </w:tcPr>
    </w:tblStylePr>
    <w:tblStylePr w:type="firstRow">
      <w:rPr>
        <w:b w:val="1"/>
        <w:color w:val="ffffff"/>
      </w:rPr>
      <w:tcPr>
        <w:shd w:fill="5b9bd5" w:val="clear"/>
      </w:tcPr>
    </w:tblStylePr>
    <w:tblStylePr w:type="lastCol">
      <w:rPr>
        <w:b w:val="1"/>
      </w:rPr>
      <w:tcPr>
        <w:tcBorders>
          <w:left w:color="000000" w:space="0" w:sz="0" w:val="nil"/>
        </w:tcBorders>
        <w:shd w:fill="ffffff" w:val="clear"/>
      </w:tcPr>
    </w:tblStylePr>
    <w:tblStylePr w:type="lastRow">
      <w:rPr>
        <w:b w:val="1"/>
      </w:rPr>
      <w:tcPr>
        <w:tcBorders>
          <w:top w:color="5b9bd5" w:space="0" w:sz="4" w:val="single"/>
        </w:tcBorders>
        <w:shd w:fill="ffffff" w:val="clear"/>
      </w:tcPr>
    </w:tblStylePr>
    <w:tblStylePr w:type="neCell">
      <w:tcPr>
        <w:tcBorders>
          <w:left w:color="000000" w:space="0" w:sz="0" w:val="nil"/>
          <w:bottom w:color="000000" w:space="0" w:sz="0" w:val="nil"/>
        </w:tcBorders>
      </w:tcPr>
    </w:tblStylePr>
    <w:tblStylePr w:type="nwCell">
      <w:tcPr>
        <w:tcBorders>
          <w:bottom w:color="000000" w:space="0" w:sz="0" w:val="nil"/>
          <w:right w:color="000000" w:space="0" w:sz="0" w:val="nil"/>
        </w:tcBorders>
      </w:tcPr>
    </w:tblStylePr>
    <w:tblStylePr w:type="seCell">
      <w:tcPr>
        <w:tcBorders>
          <w:top w:color="5b9bd5" w:space="0" w:sz="4" w:val="single"/>
          <w:left w:color="000000" w:space="0" w:sz="0" w:val="nil"/>
        </w:tcBorders>
      </w:tcPr>
    </w:tblStylePr>
    <w:tblStylePr w:type="swCell">
      <w:tcPr>
        <w:tcBorders>
          <w:top w:color="5b9bd5" w:space="0" w:sz="4" w:val="single"/>
          <w:right w:color="000000" w:space="0" w:sz="0" w:val="nil"/>
        </w:tcBorders>
      </w:tcPr>
    </w:tblStyle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tcBorders>
          <w:top w:color="5b9bd5" w:space="0" w:sz="4" w:val="single"/>
          <w:bottom w:color="5b9bd5" w:space="0" w:sz="4" w:val="single"/>
          <w:insideH w:color="000000" w:space="0" w:sz="0" w:val="nil"/>
        </w:tcBorders>
      </w:tcPr>
    </w:tblStylePr>
    <w:tblStylePr w:type="band1Vert">
      <w:tcPr>
        <w:tcBorders>
          <w:left w:color="5b9bd5" w:space="0" w:sz="4" w:val="single"/>
          <w:right w:color="5b9bd5" w:space="0" w:sz="4" w:val="single"/>
        </w:tcBorders>
      </w:tcPr>
    </w:tblStylePr>
    <w:tblStylePr w:type="firstCol">
      <w:rPr>
        <w:b w:val="1"/>
      </w:rPr>
      <w:tcPr>
        <w:tcBorders>
          <w:right w:color="000000" w:space="0" w:sz="0" w:val="nil"/>
        </w:tcBorders>
        <w:shd w:fill="ffffff" w:val="clear"/>
      </w:tcPr>
    </w:tblStylePr>
    <w:tblStylePr w:type="firstRow">
      <w:rPr>
        <w:b w:val="1"/>
        <w:color w:val="ffffff"/>
      </w:rPr>
      <w:tcPr>
        <w:shd w:fill="5b9bd5" w:val="clear"/>
      </w:tcPr>
    </w:tblStylePr>
    <w:tblStylePr w:type="lastCol">
      <w:rPr>
        <w:b w:val="1"/>
      </w:rPr>
      <w:tcPr>
        <w:tcBorders>
          <w:left w:color="000000" w:space="0" w:sz="0" w:val="nil"/>
        </w:tcBorders>
        <w:shd w:fill="ffffff" w:val="clear"/>
      </w:tcPr>
    </w:tblStylePr>
    <w:tblStylePr w:type="lastRow">
      <w:rPr>
        <w:b w:val="1"/>
      </w:rPr>
      <w:tcPr>
        <w:tcBorders>
          <w:top w:color="5b9bd5" w:space="0" w:sz="4" w:val="single"/>
        </w:tcBorders>
        <w:shd w:fill="ffffff" w:val="clear"/>
      </w:tcPr>
    </w:tblStylePr>
    <w:tblStylePr w:type="neCell">
      <w:tcPr>
        <w:tcBorders>
          <w:left w:color="000000" w:space="0" w:sz="0" w:val="nil"/>
          <w:bottom w:color="000000" w:space="0" w:sz="0" w:val="nil"/>
        </w:tcBorders>
      </w:tcPr>
    </w:tblStylePr>
    <w:tblStylePr w:type="nwCell">
      <w:tcPr>
        <w:tcBorders>
          <w:bottom w:color="000000" w:space="0" w:sz="0" w:val="nil"/>
          <w:right w:color="000000" w:space="0" w:sz="0" w:val="nil"/>
        </w:tcBorders>
      </w:tcPr>
    </w:tblStylePr>
    <w:tblStylePr w:type="seCell">
      <w:tcPr>
        <w:tcBorders>
          <w:top w:color="5b9bd5" w:space="0" w:sz="4" w:val="single"/>
          <w:left w:color="000000" w:space="0" w:sz="0" w:val="nil"/>
        </w:tcBorders>
      </w:tcPr>
    </w:tblStylePr>
    <w:tblStylePr w:type="swCell">
      <w:tcPr>
        <w:tcBorders>
          <w:top w:color="5b9bd5" w:space="0" w:sz="4" w:val="single"/>
          <w:right w:color="000000" w:space="0" w:sz="0" w:val="nil"/>
        </w:tcBorders>
      </w:tcPr>
    </w:tblStyle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4.png"/><Relationship Id="rId21" Type="http://schemas.openxmlformats.org/officeDocument/2006/relationships/image" Target="media/image2.png"/><Relationship Id="rId24" Type="http://schemas.openxmlformats.org/officeDocument/2006/relationships/image" Target="media/image1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15.png"/><Relationship Id="rId25" Type="http://schemas.openxmlformats.org/officeDocument/2006/relationships/image" Target="media/image7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customXml" Target="../customXML/item1.xml"/><Relationship Id="rId8" Type="http://schemas.openxmlformats.org/officeDocument/2006/relationships/header" Target="header1.xml"/><Relationship Id="rId11" Type="http://schemas.openxmlformats.org/officeDocument/2006/relationships/image" Target="media/image9.png"/><Relationship Id="rId10" Type="http://schemas.openxmlformats.org/officeDocument/2006/relationships/image" Target="media/image18.png"/><Relationship Id="rId13" Type="http://schemas.openxmlformats.org/officeDocument/2006/relationships/image" Target="media/image13.png"/><Relationship Id="rId12" Type="http://schemas.openxmlformats.org/officeDocument/2006/relationships/image" Target="media/image10.png"/><Relationship Id="rId15" Type="http://schemas.openxmlformats.org/officeDocument/2006/relationships/image" Target="media/image16.png"/><Relationship Id="rId14" Type="http://schemas.openxmlformats.org/officeDocument/2006/relationships/image" Target="media/image6.png"/><Relationship Id="rId17" Type="http://schemas.openxmlformats.org/officeDocument/2006/relationships/image" Target="media/image3.png"/><Relationship Id="rId16" Type="http://schemas.openxmlformats.org/officeDocument/2006/relationships/image" Target="media/image17.png"/><Relationship Id="rId19" Type="http://schemas.openxmlformats.org/officeDocument/2006/relationships/image" Target="media/image4.png"/><Relationship Id="rId1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xpC3YjdyPZi33XiSzbvrtge6zFw==">CgMxLjAyCGguZ2pkZ3hzMgloLjMwajB6bGw4AHIhMU5DbHZmUmJFaEk2WUpmcm1hc0l4dlFabVFNeXBHUjRk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2022-03-24T12:04:00Z</dcterms:created>
  <dc:creator>Kottra Richárd</dc:creator>
</cp:coreProperties>
</file>